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B809" w14:textId="69B50300" w:rsidR="00C114F6" w:rsidRPr="00081325" w:rsidRDefault="00C114F6" w:rsidP="00C114F6">
      <w:pPr>
        <w:spacing w:before="120" w:after="0" w:line="240" w:lineRule="auto"/>
        <w:jc w:val="center"/>
        <w:rPr>
          <w:b/>
          <w:color w:val="000066"/>
          <w:sz w:val="52"/>
          <w:lang w:val="en-US"/>
        </w:rPr>
      </w:pPr>
      <w:r w:rsidRPr="00081325">
        <w:rPr>
          <w:b/>
          <w:color w:val="000066"/>
          <w:sz w:val="52"/>
          <w:lang w:val="en-US"/>
        </w:rPr>
        <w:t>SUPERIOR C</w:t>
      </w:r>
      <w:r w:rsidR="00081325">
        <w:rPr>
          <w:b/>
          <w:color w:val="000066"/>
          <w:sz w:val="52"/>
          <w:lang w:val="en-US"/>
        </w:rPr>
        <w:t>OURSE</w:t>
      </w:r>
      <w:r w:rsidRPr="00081325">
        <w:rPr>
          <w:b/>
          <w:color w:val="000066"/>
          <w:sz w:val="52"/>
          <w:lang w:val="en-US"/>
        </w:rPr>
        <w:t xml:space="preserve"> OF THEURG</w:t>
      </w:r>
      <w:r w:rsidR="00081325">
        <w:rPr>
          <w:b/>
          <w:color w:val="000066"/>
          <w:sz w:val="52"/>
          <w:lang w:val="en-US"/>
        </w:rPr>
        <w:t>Y</w:t>
      </w:r>
    </w:p>
    <w:p w14:paraId="6E210423" w14:textId="3024B632" w:rsidR="00C114F6" w:rsidRPr="00081325"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081325">
        <w:rPr>
          <w:rFonts w:ascii="Calibri" w:eastAsia="Times New Roman" w:hAnsi="Calibri" w:cs="Times New Roman"/>
          <w:b/>
          <w:bCs/>
          <w:color w:val="003399"/>
          <w:sz w:val="34"/>
          <w:szCs w:val="34"/>
          <w:u w:val="single"/>
          <w:lang w:val="en-US" w:eastAsia="es-PE"/>
        </w:rPr>
        <w:t>SELF-</w:t>
      </w:r>
      <w:r w:rsidR="00081325">
        <w:rPr>
          <w:rFonts w:ascii="Calibri" w:eastAsia="Times New Roman" w:hAnsi="Calibri" w:cs="Times New Roman"/>
          <w:b/>
          <w:bCs/>
          <w:color w:val="003399"/>
          <w:sz w:val="34"/>
          <w:szCs w:val="34"/>
          <w:u w:val="single"/>
          <w:lang w:val="en-US" w:eastAsia="es-PE"/>
        </w:rPr>
        <w:t>EVALUATION</w:t>
      </w:r>
      <w:r w:rsidRPr="00081325">
        <w:rPr>
          <w:rFonts w:ascii="Calibri" w:eastAsia="Times New Roman" w:hAnsi="Calibri" w:cs="Times New Roman"/>
          <w:b/>
          <w:bCs/>
          <w:color w:val="003399"/>
          <w:sz w:val="34"/>
          <w:szCs w:val="34"/>
          <w:u w:val="single"/>
          <w:lang w:val="en-US" w:eastAsia="es-PE"/>
        </w:rPr>
        <w:t xml:space="preserve"> No. 240</w:t>
      </w:r>
    </w:p>
    <w:p w14:paraId="03A8AEE0" w14:textId="26C5DF49" w:rsidR="00C114F6" w:rsidRPr="00081325" w:rsidRDefault="00ED7FD2"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081325">
        <w:rPr>
          <w:rFonts w:ascii="Calibri" w:eastAsia="Times New Roman" w:hAnsi="Calibri" w:cs="Times New Roman"/>
          <w:b/>
          <w:bCs/>
          <w:color w:val="000066"/>
          <w:sz w:val="38"/>
          <w:szCs w:val="38"/>
          <w:u w:val="single"/>
          <w:lang w:val="en-US" w:eastAsia="es-PE"/>
        </w:rPr>
        <w:t>123RD ANNIVERSARY OF S.H.M. – PART 1</w:t>
      </w:r>
    </w:p>
    <w:p w14:paraId="79497A19" w14:textId="51717BEE" w:rsidR="00C114F6" w:rsidRPr="00081325"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081325">
        <w:rPr>
          <w:rFonts w:ascii="Calibri" w:eastAsia="Times New Roman" w:hAnsi="Calibri" w:cs="Times New Roman"/>
          <w:b/>
          <w:bCs/>
          <w:color w:val="000066"/>
          <w:sz w:val="38"/>
          <w:szCs w:val="38"/>
          <w:u w:val="single"/>
          <w:lang w:val="en-US" w:eastAsia="es-PE"/>
        </w:rPr>
        <w:t xml:space="preserve"> </w:t>
      </w:r>
    </w:p>
    <w:p w14:paraId="12DE102A" w14:textId="2DA08980" w:rsidR="00C114F6" w:rsidRPr="00081325" w:rsidRDefault="00263B7B" w:rsidP="00C114F6">
      <w:pPr>
        <w:tabs>
          <w:tab w:val="center" w:pos="4678"/>
          <w:tab w:val="left" w:pos="6016"/>
        </w:tabs>
        <w:spacing w:before="120" w:after="0" w:line="240" w:lineRule="auto"/>
        <w:rPr>
          <w:color w:val="000066"/>
          <w:sz w:val="24"/>
          <w:lang w:val="en-US"/>
        </w:rPr>
      </w:pPr>
      <w:r w:rsidRPr="00081325">
        <w:rPr>
          <w:color w:val="000066"/>
          <w:sz w:val="24"/>
          <w:lang w:val="en-US"/>
        </w:rPr>
        <w:t xml:space="preserve"> </w:t>
      </w:r>
    </w:p>
    <w:tbl>
      <w:tblPr>
        <w:tblStyle w:val="TableGrid"/>
        <w:tblW w:w="0" w:type="auto"/>
        <w:tblInd w:w="534" w:type="dxa"/>
        <w:tblLook w:val="04A0" w:firstRow="1" w:lastRow="0" w:firstColumn="1" w:lastColumn="0" w:noHBand="0" w:noVBand="1"/>
      </w:tblPr>
      <w:tblGrid>
        <w:gridCol w:w="2627"/>
        <w:gridCol w:w="6185"/>
      </w:tblGrid>
      <w:tr w:rsidR="00C114F6" w:rsidRPr="00317384" w14:paraId="2BB6E723" w14:textId="77777777" w:rsidTr="001157B7">
        <w:trPr>
          <w:trHeight w:val="490"/>
        </w:trPr>
        <w:tc>
          <w:tcPr>
            <w:tcW w:w="2667" w:type="dxa"/>
          </w:tcPr>
          <w:p w14:paraId="6C1ED121" w14:textId="77777777" w:rsidR="00C114F6" w:rsidRPr="00317384" w:rsidRDefault="00C114F6" w:rsidP="001157B7">
            <w:pPr>
              <w:spacing w:before="120" w:after="120" w:line="240" w:lineRule="auto"/>
              <w:jc w:val="both"/>
              <w:rPr>
                <w:color w:val="000066"/>
                <w:sz w:val="24"/>
              </w:rPr>
            </w:pPr>
            <w:r w:rsidRPr="00317384">
              <w:rPr>
                <w:color w:val="000066"/>
                <w:sz w:val="24"/>
              </w:rPr>
              <w:t>NAMES AND SURNAMES</w:t>
            </w:r>
          </w:p>
        </w:tc>
        <w:tc>
          <w:tcPr>
            <w:tcW w:w="6371" w:type="dxa"/>
          </w:tcPr>
          <w:p w14:paraId="7549CFD4" w14:textId="77777777" w:rsidR="00C114F6" w:rsidRPr="00317384" w:rsidRDefault="00C114F6" w:rsidP="001157B7">
            <w:pPr>
              <w:spacing w:before="120" w:after="120"/>
              <w:jc w:val="both"/>
              <w:rPr>
                <w:color w:val="000066"/>
                <w:sz w:val="24"/>
              </w:rPr>
            </w:pPr>
          </w:p>
        </w:tc>
      </w:tr>
    </w:tbl>
    <w:p w14:paraId="22CDEB94" w14:textId="77777777" w:rsidR="00C114F6" w:rsidRPr="00317384"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s-VE"/>
        </w:rPr>
      </w:pPr>
      <w:r w:rsidRPr="00317384">
        <w:rPr>
          <w:rFonts w:ascii="Monotype Corsiva" w:hAnsi="Monotype Corsiva"/>
          <w:noProof/>
          <w:color w:val="000066"/>
          <w:sz w:val="24"/>
          <w:szCs w:val="24"/>
          <w:lang w:eastAsia="es-PE"/>
        </w:rPr>
        <mc:AlternateContent>
          <mc:Choice Requires="wps">
            <w:drawing>
              <wp:anchor distT="0" distB="0" distL="114300" distR="114300" simplePos="0" relativeHeight="251659264" behindDoc="0" locked="0" layoutInCell="1" allowOverlap="1" wp14:anchorId="4DBB4B85" wp14:editId="5EFD0AF6">
                <wp:simplePos x="0" y="0"/>
                <wp:positionH relativeFrom="column">
                  <wp:posOffset>236220</wp:posOffset>
                </wp:positionH>
                <wp:positionV relativeFrom="paragraph">
                  <wp:posOffset>267335</wp:posOffset>
                </wp:positionV>
                <wp:extent cx="5766179" cy="1239253"/>
                <wp:effectExtent l="76200" t="76200" r="101600" b="94615"/>
                <wp:wrapNone/>
                <wp:docPr id="2" name="2 Rectángulo"/>
                <wp:cNvGraphicFramePr/>
                <a:graphic xmlns:a="http://schemas.openxmlformats.org/drawingml/2006/main">
                  <a:graphicData uri="http://schemas.microsoft.com/office/word/2010/wordprocessingShape">
                    <wps:wsp>
                      <wps:cNvSpPr/>
                      <wps:spPr>
                        <a:xfrm>
                          <a:off x="0" y="0"/>
                          <a:ext cx="5766179" cy="123925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C5EB79F" w14:textId="77777777" w:rsidR="00AA6EBD" w:rsidRPr="009239BF" w:rsidRDefault="00AA6EBD" w:rsidP="00AA6EBD">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68B71EEF" w14:textId="77777777" w:rsidR="00AA6EBD" w:rsidRPr="009239BF" w:rsidRDefault="00AA6EBD" w:rsidP="00AA6EBD">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 xml:space="preserve">                            Your brother in service, and friend: </w:t>
                            </w:r>
                          </w:p>
                          <w:p w14:paraId="542A9E4D" w14:textId="77777777" w:rsidR="00AA6EBD" w:rsidRPr="009239BF" w:rsidRDefault="00AA6EBD" w:rsidP="00AA6EBD">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9239BF">
                              <w:rPr>
                                <w:rFonts w:ascii="Monotype Corsiva" w:eastAsia="Calibri" w:hAnsi="Monotype Corsiva" w:cs="Arial"/>
                                <w:bCs/>
                                <w:color w:val="333399"/>
                                <w:sz w:val="26"/>
                                <w:szCs w:val="26"/>
                                <w:lang w:val="en"/>
                              </w:rPr>
                              <w:t xml:space="preserve">                                                                                                      Domingo Dias Porta</w:t>
                            </w:r>
                          </w:p>
                          <w:p w14:paraId="41707504" w14:textId="42E82113"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8.6pt;margin-top:21.05pt;width:454.0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" fillcolor="#ebf7ff" strokecolor="#0083e6" strokeweight=".25pt">
                <v:fill color2="#eff9ff" rotate="t" colors="0 #ebf7ff;34079f white;1 #eff9ff" focus="100%" type="gradient"/>
                <v:textbox>
                  <w:txbxContent>
                    <w:p w14:paraId="4C5EB79F" w14:textId="77777777" w:rsidR="00AA6EBD" w:rsidRPr="009239BF" w:rsidRDefault="00AA6EBD" w:rsidP="00AA6EBD">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68B71EEF" w14:textId="77777777" w:rsidR="00AA6EBD" w:rsidRPr="009239BF" w:rsidRDefault="00AA6EBD" w:rsidP="00AA6EBD">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 xml:space="preserve">                            Your brother in service, and friend: </w:t>
                      </w:r>
                    </w:p>
                    <w:p w14:paraId="542A9E4D" w14:textId="77777777" w:rsidR="00AA6EBD" w:rsidRPr="009239BF" w:rsidRDefault="00AA6EBD" w:rsidP="00AA6EBD">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9239BF">
                        <w:rPr>
                          <w:rFonts w:ascii="Monotype Corsiva" w:eastAsia="Calibri" w:hAnsi="Monotype Corsiva" w:cs="Arial"/>
                          <w:bCs/>
                          <w:color w:val="333399"/>
                          <w:sz w:val="26"/>
                          <w:szCs w:val="26"/>
                          <w:lang w:val="en"/>
                        </w:rPr>
                        <w:t xml:space="preserve">                                                                                                      Domingo Dias Porta</w:t>
                      </w:r>
                    </w:p>
                    <w:p w14:paraId="41707504" w14:textId="42E82113"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722D05A"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6D9FFC7C"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6EE48D1" w14:textId="77777777" w:rsidR="00936AFA" w:rsidRDefault="00936AFA" w:rsidP="00936AFA">
      <w:pPr>
        <w:spacing w:after="0" w:line="240" w:lineRule="auto"/>
        <w:rPr>
          <w:rFonts w:ascii="Monotype Corsiva" w:hAnsi="Monotype Corsiva"/>
          <w:sz w:val="28"/>
          <w:szCs w:val="28"/>
        </w:rPr>
      </w:pPr>
    </w:p>
    <w:p w14:paraId="40246772" w14:textId="7ADE60F4" w:rsidR="00B54423" w:rsidRPr="00AA6EBD" w:rsidRDefault="00B54423"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A6EBD">
        <w:rPr>
          <w:rFonts w:ascii="Monotype Corsiva" w:hAnsi="Monotype Corsiva" w:cs="Times New Roman"/>
          <w:i/>
          <w:iCs/>
          <w:sz w:val="28"/>
          <w:szCs w:val="28"/>
          <w:lang w:val="en-US"/>
        </w:rPr>
        <w:t xml:space="preserve">"The Cosmic Ceremony is an act of ceremonial magic." </w:t>
      </w:r>
    </w:p>
    <w:p w14:paraId="7C00613D" w14:textId="2EBE17FF" w:rsidR="00AE6CFB" w:rsidRPr="00AA6EBD" w:rsidRDefault="00CA4A77" w:rsidP="00B54423">
      <w:pPr>
        <w:pStyle w:val="ListParagraph"/>
        <w:keepNext/>
        <w:keepLines/>
        <w:spacing w:after="120"/>
        <w:ind w:left="284"/>
        <w:contextualSpacing w:val="0"/>
        <w:rPr>
          <w:rFonts w:ascii="Monotype Corsiva" w:hAnsi="Monotype Corsiva" w:cs="Times New Roman"/>
          <w:i/>
          <w:iCs/>
          <w:sz w:val="28"/>
          <w:szCs w:val="28"/>
          <w:lang w:val="en-US"/>
        </w:rPr>
      </w:pPr>
      <w:r w:rsidRPr="00AA6EBD">
        <w:rPr>
          <w:rFonts w:cstheme="minorHAnsi"/>
          <w:b/>
          <w:color w:val="002060"/>
          <w:sz w:val="24"/>
          <w:szCs w:val="24"/>
          <w:lang w:val="en-US"/>
        </w:rPr>
        <w:t>What does the word "Theurgy" mean?</w:t>
      </w:r>
    </w:p>
    <w:p w14:paraId="359F5B38" w14:textId="28DADBD7" w:rsidR="00AE6CFB" w:rsidRPr="00AA6EBD" w:rsidRDefault="00CA4A77"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AA6EBD">
        <w:rPr>
          <w:color w:val="2F5496" w:themeColor="accent1" w:themeShade="BF"/>
          <w:sz w:val="24"/>
          <w:szCs w:val="24"/>
          <w:lang w:val="en-US"/>
        </w:rPr>
        <w:t>The Work of God.</w:t>
      </w:r>
    </w:p>
    <w:p w14:paraId="3D7B4923" w14:textId="2E50F2EF" w:rsidR="00AE6CFB" w:rsidRPr="00AA6EBD" w:rsidRDefault="007019C2"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AA6EBD">
        <w:rPr>
          <w:color w:val="2F5496" w:themeColor="accent1" w:themeShade="BF"/>
          <w:sz w:val="24"/>
          <w:szCs w:val="24"/>
          <w:lang w:val="en-US"/>
        </w:rPr>
        <w:t>The study of God.</w:t>
      </w:r>
    </w:p>
    <w:p w14:paraId="53997F65" w14:textId="3979DB9B" w:rsidR="00E97B8E" w:rsidRPr="00AA6EBD" w:rsidRDefault="007019C2" w:rsidP="007117AA">
      <w:pPr>
        <w:pStyle w:val="ListParagraph"/>
        <w:numPr>
          <w:ilvl w:val="0"/>
          <w:numId w:val="31"/>
        </w:numPr>
        <w:tabs>
          <w:tab w:val="left" w:pos="1701"/>
        </w:tabs>
        <w:spacing w:before="120" w:after="360"/>
        <w:ind w:left="714" w:hanging="357"/>
        <w:contextualSpacing w:val="0"/>
        <w:jc w:val="both"/>
        <w:rPr>
          <w:color w:val="2F5496" w:themeColor="accent1" w:themeShade="BF"/>
          <w:sz w:val="24"/>
          <w:szCs w:val="24"/>
          <w:lang w:val="en-US"/>
        </w:rPr>
      </w:pPr>
      <w:r w:rsidRPr="00AA6EBD">
        <w:rPr>
          <w:iCs/>
          <w:color w:val="2F5496" w:themeColor="accent1" w:themeShade="BF"/>
          <w:sz w:val="24"/>
          <w:szCs w:val="24"/>
          <w:lang w:val="en-US"/>
        </w:rPr>
        <w:t xml:space="preserve">Divine magic. </w:t>
      </w:r>
    </w:p>
    <w:p w14:paraId="4400266E" w14:textId="04F380F6" w:rsidR="00857F7A" w:rsidRPr="00AA6EBD" w:rsidRDefault="00597EAC" w:rsidP="00857F7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97EAC">
        <w:rPr>
          <w:rFonts w:ascii="Monotype Corsiva" w:hAnsi="Monotype Corsiva" w:cs="Times New Roman"/>
          <w:i/>
          <w:iCs/>
          <w:sz w:val="28"/>
          <w:szCs w:val="28"/>
          <w:lang w:val="en-US"/>
        </w:rPr>
        <w:t>“Brother Estrada must be the symbolic focus that you must follow. It is about this honorable dignitary that the institution shows from whom the Initiat</w:t>
      </w:r>
      <w:r>
        <w:rPr>
          <w:rFonts w:ascii="Monotype Corsiva" w:hAnsi="Monotype Corsiva" w:cs="Times New Roman"/>
          <w:i/>
          <w:iCs/>
          <w:sz w:val="28"/>
          <w:szCs w:val="28"/>
          <w:lang w:val="en-US"/>
        </w:rPr>
        <w:t>ic</w:t>
      </w:r>
      <w:r w:rsidRPr="00597EAC">
        <w:rPr>
          <w:rFonts w:ascii="Monotype Corsiva" w:hAnsi="Monotype Corsiva" w:cs="Times New Roman"/>
          <w:i/>
          <w:iCs/>
          <w:sz w:val="28"/>
          <w:szCs w:val="28"/>
          <w:lang w:val="en-US"/>
        </w:rPr>
        <w:t xml:space="preserve"> Tradition comes</w:t>
      </w:r>
      <w:r>
        <w:rPr>
          <w:rFonts w:ascii="Monotype Corsiva" w:hAnsi="Monotype Corsiva" w:cs="Times New Roman"/>
          <w:i/>
          <w:iCs/>
          <w:sz w:val="28"/>
          <w:szCs w:val="28"/>
          <w:lang w:val="en-US"/>
        </w:rPr>
        <w:t>,</w:t>
      </w:r>
      <w:r w:rsidRPr="00597EAC">
        <w:rPr>
          <w:rFonts w:ascii="Monotype Corsiva" w:hAnsi="Monotype Corsiva" w:cs="Times New Roman"/>
          <w:i/>
          <w:iCs/>
          <w:sz w:val="28"/>
          <w:szCs w:val="28"/>
          <w:lang w:val="en-US"/>
        </w:rPr>
        <w:t xml:space="preserve"> </w:t>
      </w:r>
      <w:r w:rsidR="00357092">
        <w:rPr>
          <w:rFonts w:ascii="Monotype Corsiva" w:hAnsi="Monotype Corsiva" w:cs="Times New Roman"/>
          <w:i/>
          <w:iCs/>
          <w:sz w:val="28"/>
          <w:szCs w:val="28"/>
          <w:lang w:val="en-US"/>
        </w:rPr>
        <w:t>what an affirmation</w:t>
      </w:r>
      <w:r w:rsidRPr="00597EAC">
        <w:rPr>
          <w:rFonts w:ascii="Monotype Corsiva" w:hAnsi="Monotype Corsiva" w:cs="Times New Roman"/>
          <w:i/>
          <w:iCs/>
          <w:sz w:val="28"/>
          <w:szCs w:val="28"/>
          <w:lang w:val="en-US"/>
        </w:rPr>
        <w:t xml:space="preserve">. The director of our mission is one of these columns on which the Sublime Temple must be built. You have happiness in Venezuela, </w:t>
      </w:r>
      <w:r w:rsidR="00E4380B">
        <w:rPr>
          <w:rFonts w:ascii="Monotype Corsiva" w:hAnsi="Monotype Corsiva" w:cs="Times New Roman"/>
          <w:i/>
          <w:iCs/>
          <w:sz w:val="28"/>
          <w:szCs w:val="28"/>
          <w:lang w:val="en-US"/>
        </w:rPr>
        <w:t>that</w:t>
      </w:r>
      <w:r w:rsidRPr="00597EAC">
        <w:rPr>
          <w:rFonts w:ascii="Monotype Corsiva" w:hAnsi="Monotype Corsiva" w:cs="Times New Roman"/>
          <w:i/>
          <w:iCs/>
          <w:sz w:val="28"/>
          <w:szCs w:val="28"/>
          <w:lang w:val="en-US"/>
        </w:rPr>
        <w:t xml:space="preserve"> t</w:t>
      </w:r>
      <w:r w:rsidR="00E4380B">
        <w:rPr>
          <w:rFonts w:ascii="Monotype Corsiva" w:hAnsi="Monotype Corsiva" w:cs="Times New Roman"/>
          <w:i/>
          <w:iCs/>
          <w:sz w:val="28"/>
          <w:szCs w:val="28"/>
          <w:lang w:val="en-US"/>
        </w:rPr>
        <w:t>his</w:t>
      </w:r>
      <w:r w:rsidRPr="00597EAC">
        <w:rPr>
          <w:rFonts w:ascii="Monotype Corsiva" w:hAnsi="Monotype Corsiva" w:cs="Times New Roman"/>
          <w:i/>
          <w:iCs/>
          <w:sz w:val="28"/>
          <w:szCs w:val="28"/>
          <w:lang w:val="en-US"/>
        </w:rPr>
        <w:t xml:space="preserve"> named </w:t>
      </w:r>
      <w:r w:rsidR="00E4380B">
        <w:rPr>
          <w:rFonts w:ascii="Monotype Corsiva" w:hAnsi="Monotype Corsiva" w:cs="Times New Roman"/>
          <w:i/>
          <w:iCs/>
          <w:sz w:val="28"/>
          <w:szCs w:val="28"/>
          <w:lang w:val="en-US"/>
        </w:rPr>
        <w:t>person is</w:t>
      </w:r>
      <w:r w:rsidRPr="00597EAC">
        <w:rPr>
          <w:rFonts w:ascii="Monotype Corsiva" w:hAnsi="Monotype Corsiva" w:cs="Times New Roman"/>
          <w:i/>
          <w:iCs/>
          <w:sz w:val="28"/>
          <w:szCs w:val="28"/>
          <w:lang w:val="en-US"/>
        </w:rPr>
        <w:t xml:space="preserve"> in your country.” (M.S.M.).</w:t>
      </w:r>
    </w:p>
    <w:p w14:paraId="64271B80" w14:textId="6C2B6D2E" w:rsidR="00C114F6" w:rsidRPr="00AA6EBD" w:rsidRDefault="001000E1" w:rsidP="00857F7A">
      <w:pPr>
        <w:pStyle w:val="ListParagraph"/>
        <w:keepNext/>
        <w:keepLines/>
        <w:spacing w:after="120"/>
        <w:ind w:left="284"/>
        <w:contextualSpacing w:val="0"/>
        <w:jc w:val="both"/>
        <w:rPr>
          <w:rFonts w:ascii="Monotype Corsiva" w:hAnsi="Monotype Corsiva" w:cs="Times New Roman"/>
          <w:i/>
          <w:iCs/>
          <w:sz w:val="28"/>
          <w:szCs w:val="28"/>
          <w:lang w:val="en-US"/>
        </w:rPr>
      </w:pPr>
      <w:r w:rsidRPr="00AA6EBD">
        <w:rPr>
          <w:rFonts w:cstheme="minorHAnsi"/>
          <w:b/>
          <w:color w:val="002060"/>
          <w:sz w:val="24"/>
          <w:szCs w:val="24"/>
          <w:lang w:val="en-US"/>
        </w:rPr>
        <w:t xml:space="preserve">What is the </w:t>
      </w:r>
      <w:r w:rsidR="00520F72">
        <w:rPr>
          <w:rFonts w:cstheme="minorHAnsi"/>
          <w:b/>
          <w:color w:val="002060"/>
          <w:sz w:val="24"/>
          <w:szCs w:val="24"/>
          <w:lang w:val="en-US"/>
        </w:rPr>
        <w:t>superior</w:t>
      </w:r>
      <w:r w:rsidRPr="00AA6EBD">
        <w:rPr>
          <w:rFonts w:cstheme="minorHAnsi"/>
          <w:b/>
          <w:color w:val="002060"/>
          <w:sz w:val="24"/>
          <w:szCs w:val="24"/>
          <w:lang w:val="en-US"/>
        </w:rPr>
        <w:t xml:space="preserve"> level of Magic?</w:t>
      </w:r>
    </w:p>
    <w:p w14:paraId="6E4707D6" w14:textId="6BD16757" w:rsidR="00C114F6" w:rsidRPr="00AA6EBD" w:rsidRDefault="001000E1"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AA6EBD">
        <w:rPr>
          <w:color w:val="2F5496" w:themeColor="accent1" w:themeShade="BF"/>
          <w:sz w:val="24"/>
          <w:szCs w:val="24"/>
          <w:lang w:val="en-US"/>
        </w:rPr>
        <w:t>Healing.</w:t>
      </w:r>
    </w:p>
    <w:p w14:paraId="6186A8A0" w14:textId="0CBBA085" w:rsidR="00C114F6" w:rsidRPr="00AA6EBD" w:rsidRDefault="007019C2"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AA6EBD">
        <w:rPr>
          <w:color w:val="2F5496" w:themeColor="accent1" w:themeShade="BF"/>
          <w:sz w:val="24"/>
          <w:szCs w:val="24"/>
          <w:lang w:val="en-US"/>
        </w:rPr>
        <w:t>Identify</w:t>
      </w:r>
      <w:r w:rsidR="00520F72">
        <w:rPr>
          <w:color w:val="2F5496" w:themeColor="accent1" w:themeShade="BF"/>
          <w:sz w:val="24"/>
          <w:szCs w:val="24"/>
          <w:lang w:val="en-US"/>
        </w:rPr>
        <w:t>ing</w:t>
      </w:r>
      <w:r w:rsidRPr="00AA6EBD">
        <w:rPr>
          <w:color w:val="2F5496" w:themeColor="accent1" w:themeShade="BF"/>
          <w:sz w:val="24"/>
          <w:szCs w:val="24"/>
          <w:lang w:val="en-US"/>
        </w:rPr>
        <w:t xml:space="preserve"> with the Divine Presence that fills everything.</w:t>
      </w:r>
    </w:p>
    <w:p w14:paraId="0A233EB1" w14:textId="5E64115F" w:rsidR="004E0293" w:rsidRPr="00AA6EBD" w:rsidRDefault="007019C2" w:rsidP="00E97B8E">
      <w:pPr>
        <w:pStyle w:val="ListParagraph"/>
        <w:numPr>
          <w:ilvl w:val="0"/>
          <w:numId w:val="5"/>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AA6EBD">
        <w:rPr>
          <w:rFonts w:cstheme="minorHAnsi"/>
          <w:color w:val="2F5496" w:themeColor="accent1" w:themeShade="BF"/>
          <w:sz w:val="24"/>
          <w:szCs w:val="24"/>
          <w:lang w:val="en-US"/>
        </w:rPr>
        <w:t>Divination.</w:t>
      </w:r>
    </w:p>
    <w:p w14:paraId="78CB0574" w14:textId="54E82EC9" w:rsidR="0017110F" w:rsidRPr="00AA6EBD" w:rsidRDefault="0017110F"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A6EBD">
        <w:rPr>
          <w:rFonts w:ascii="Monotype Corsiva" w:hAnsi="Monotype Corsiva" w:cs="Times New Roman"/>
          <w:i/>
          <w:iCs/>
          <w:sz w:val="28"/>
          <w:szCs w:val="28"/>
          <w:lang w:val="en-US"/>
        </w:rPr>
        <w:lastRenderedPageBreak/>
        <w:t xml:space="preserve">"We consider our Elder Brother the Apostle of the </w:t>
      </w:r>
      <w:r w:rsidR="00AA4673">
        <w:rPr>
          <w:rFonts w:ascii="Monotype Corsiva" w:hAnsi="Monotype Corsiva" w:cs="Times New Roman"/>
          <w:i/>
          <w:iCs/>
          <w:sz w:val="28"/>
          <w:szCs w:val="28"/>
          <w:lang w:val="en-US"/>
        </w:rPr>
        <w:t>Era</w:t>
      </w:r>
      <w:r w:rsidRPr="00AA6EBD">
        <w:rPr>
          <w:rFonts w:ascii="Monotype Corsiva" w:hAnsi="Monotype Corsiva" w:cs="Times New Roman"/>
          <w:i/>
          <w:iCs/>
          <w:sz w:val="28"/>
          <w:szCs w:val="28"/>
          <w:lang w:val="en-US"/>
        </w:rPr>
        <w:t xml:space="preserve"> of Aquarius." </w:t>
      </w:r>
    </w:p>
    <w:p w14:paraId="47B2D4FE" w14:textId="7C462BF0" w:rsidR="0020029D" w:rsidRPr="00AA6EBD" w:rsidRDefault="001802F0" w:rsidP="0017110F">
      <w:pPr>
        <w:pStyle w:val="ListParagraph"/>
        <w:keepNext/>
        <w:keepLines/>
        <w:spacing w:after="120"/>
        <w:ind w:left="284"/>
        <w:contextualSpacing w:val="0"/>
        <w:rPr>
          <w:rFonts w:ascii="Monotype Corsiva" w:hAnsi="Monotype Corsiva" w:cs="Times New Roman"/>
          <w:i/>
          <w:iCs/>
          <w:sz w:val="28"/>
          <w:szCs w:val="28"/>
          <w:lang w:val="en-US"/>
        </w:rPr>
      </w:pPr>
      <w:r w:rsidRPr="00AA6EBD">
        <w:rPr>
          <w:rFonts w:cstheme="minorHAnsi"/>
          <w:b/>
          <w:color w:val="002060"/>
          <w:sz w:val="24"/>
          <w:szCs w:val="24"/>
          <w:lang w:val="en-US"/>
        </w:rPr>
        <w:t>In what sense is he an apostle?</w:t>
      </w:r>
    </w:p>
    <w:p w14:paraId="32A1F143" w14:textId="5A50A067" w:rsidR="0020029D" w:rsidRPr="00AA6EBD" w:rsidRDefault="004C31C5" w:rsidP="00DF00D0">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AA6EBD">
        <w:rPr>
          <w:bCs/>
          <w:color w:val="2F5496" w:themeColor="accent1" w:themeShade="BF"/>
          <w:sz w:val="24"/>
          <w:szCs w:val="24"/>
          <w:lang w:val="en-US"/>
        </w:rPr>
        <w:t>In the devotional sense.</w:t>
      </w:r>
    </w:p>
    <w:p w14:paraId="09B15AC7" w14:textId="0582E5DD" w:rsidR="0020029D" w:rsidRPr="00AA6EBD" w:rsidRDefault="007019C2" w:rsidP="00DF00D0">
      <w:pPr>
        <w:pStyle w:val="ListParagraph"/>
        <w:keepNext/>
        <w:numPr>
          <w:ilvl w:val="0"/>
          <w:numId w:val="38"/>
        </w:numPr>
        <w:tabs>
          <w:tab w:val="left" w:pos="1701"/>
        </w:tabs>
        <w:spacing w:before="120" w:after="120"/>
        <w:ind w:left="714" w:hanging="357"/>
        <w:contextualSpacing w:val="0"/>
        <w:jc w:val="both"/>
        <w:rPr>
          <w:color w:val="2F5496" w:themeColor="accent1" w:themeShade="BF"/>
          <w:sz w:val="24"/>
          <w:szCs w:val="24"/>
          <w:lang w:val="en-US"/>
        </w:rPr>
      </w:pPr>
      <w:r w:rsidRPr="00AA6EBD">
        <w:rPr>
          <w:color w:val="2F5496" w:themeColor="accent1" w:themeShade="BF"/>
          <w:sz w:val="24"/>
          <w:szCs w:val="24"/>
          <w:lang w:val="en-US"/>
        </w:rPr>
        <w:t xml:space="preserve">As a New </w:t>
      </w:r>
      <w:proofErr w:type="gramStart"/>
      <w:r w:rsidR="00AA4673">
        <w:rPr>
          <w:color w:val="2F5496" w:themeColor="accent1" w:themeShade="BF"/>
          <w:sz w:val="24"/>
          <w:szCs w:val="24"/>
          <w:lang w:val="en-US"/>
        </w:rPr>
        <w:t>Era</w:t>
      </w:r>
      <w:proofErr w:type="gramEnd"/>
      <w:r w:rsidRPr="00AA6EBD">
        <w:rPr>
          <w:color w:val="2F5496" w:themeColor="accent1" w:themeShade="BF"/>
          <w:sz w:val="24"/>
          <w:szCs w:val="24"/>
          <w:lang w:val="en-US"/>
        </w:rPr>
        <w:t xml:space="preserve"> evangelist.</w:t>
      </w:r>
    </w:p>
    <w:p w14:paraId="73F44A0C" w14:textId="5CBE82F1" w:rsidR="0020029D" w:rsidRPr="00AA6EBD" w:rsidRDefault="004C31C5" w:rsidP="0020029D">
      <w:pPr>
        <w:pStyle w:val="ListParagraph"/>
        <w:numPr>
          <w:ilvl w:val="0"/>
          <w:numId w:val="38"/>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AA6EBD">
        <w:rPr>
          <w:rFonts w:eastAsia="Times New Roman" w:cstheme="minorHAnsi"/>
          <w:color w:val="2F5496" w:themeColor="accent1" w:themeShade="BF"/>
          <w:sz w:val="24"/>
          <w:szCs w:val="24"/>
          <w:lang w:val="en-US" w:eastAsia="es-VE"/>
        </w:rPr>
        <w:t xml:space="preserve">As an educator of the </w:t>
      </w:r>
      <w:r w:rsidR="00AA4673">
        <w:rPr>
          <w:rFonts w:eastAsia="Times New Roman" w:cstheme="minorHAnsi"/>
          <w:color w:val="2F5496" w:themeColor="accent1" w:themeShade="BF"/>
          <w:sz w:val="24"/>
          <w:szCs w:val="24"/>
          <w:lang w:val="en-US" w:eastAsia="es-VE"/>
        </w:rPr>
        <w:t>Era</w:t>
      </w:r>
      <w:r w:rsidRPr="00AA6EBD">
        <w:rPr>
          <w:rFonts w:eastAsia="Times New Roman" w:cstheme="minorHAnsi"/>
          <w:color w:val="2F5496" w:themeColor="accent1" w:themeShade="BF"/>
          <w:sz w:val="24"/>
          <w:szCs w:val="24"/>
          <w:lang w:val="en-US" w:eastAsia="es-VE"/>
        </w:rPr>
        <w:t xml:space="preserve"> of Aquarius.</w:t>
      </w:r>
    </w:p>
    <w:p w14:paraId="77E70A7B" w14:textId="341FB25F" w:rsidR="00EC0192" w:rsidRPr="00AA6EBD" w:rsidRDefault="00EC0192" w:rsidP="00EC0192">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A6EBD">
        <w:rPr>
          <w:rFonts w:ascii="Monotype Corsiva" w:hAnsi="Monotype Corsiva" w:cs="Times New Roman"/>
          <w:i/>
          <w:iCs/>
          <w:sz w:val="28"/>
          <w:szCs w:val="28"/>
          <w:lang w:val="en-US"/>
        </w:rPr>
        <w:t>"In The Great Messages, toward the end of the fifth message, there is a small chapter called The Re-education of Humanity, but through</w:t>
      </w:r>
      <w:r w:rsidR="00341D52">
        <w:rPr>
          <w:rFonts w:ascii="Monotype Corsiva" w:hAnsi="Monotype Corsiva" w:cs="Times New Roman"/>
          <w:i/>
          <w:iCs/>
          <w:sz w:val="28"/>
          <w:szCs w:val="28"/>
          <w:lang w:val="en-US"/>
        </w:rPr>
        <w:t>out</w:t>
      </w:r>
      <w:r w:rsidRPr="00AA6EBD">
        <w:rPr>
          <w:rFonts w:ascii="Monotype Corsiva" w:hAnsi="Monotype Corsiva" w:cs="Times New Roman"/>
          <w:i/>
          <w:iCs/>
          <w:sz w:val="28"/>
          <w:szCs w:val="28"/>
          <w:lang w:val="en-US"/>
        </w:rPr>
        <w:t xml:space="preserve"> all his writings</w:t>
      </w:r>
      <w:r w:rsidR="00341D52">
        <w:rPr>
          <w:rFonts w:ascii="Monotype Corsiva" w:hAnsi="Monotype Corsiva" w:cs="Times New Roman"/>
          <w:i/>
          <w:iCs/>
          <w:sz w:val="28"/>
          <w:szCs w:val="28"/>
          <w:lang w:val="en-US"/>
        </w:rPr>
        <w:t>, this one</w:t>
      </w:r>
      <w:r w:rsidRPr="00AA6EBD">
        <w:rPr>
          <w:rFonts w:ascii="Monotype Corsiva" w:hAnsi="Monotype Corsiva" w:cs="Times New Roman"/>
          <w:i/>
          <w:iCs/>
          <w:sz w:val="28"/>
          <w:szCs w:val="28"/>
          <w:lang w:val="en-US"/>
        </w:rPr>
        <w:t xml:space="preserve"> breathes the goal that he points out." </w:t>
      </w:r>
    </w:p>
    <w:p w14:paraId="1AFFA307" w14:textId="2E6A8566" w:rsidR="00383E5B" w:rsidRPr="00AA6EBD" w:rsidRDefault="009F11F4" w:rsidP="00D673F6">
      <w:pPr>
        <w:pStyle w:val="ListParagraph"/>
        <w:keepNext/>
        <w:keepLines/>
        <w:spacing w:after="120"/>
        <w:ind w:left="284"/>
        <w:contextualSpacing w:val="0"/>
        <w:jc w:val="both"/>
        <w:rPr>
          <w:rFonts w:ascii="Monotype Corsiva" w:hAnsi="Monotype Corsiva" w:cs="Times New Roman"/>
          <w:i/>
          <w:iCs/>
          <w:sz w:val="28"/>
          <w:szCs w:val="28"/>
          <w:lang w:val="en-US"/>
        </w:rPr>
      </w:pPr>
      <w:r w:rsidRPr="00AA6EBD">
        <w:rPr>
          <w:rFonts w:cstheme="minorHAnsi"/>
          <w:b/>
          <w:color w:val="002060"/>
          <w:sz w:val="24"/>
          <w:szCs w:val="24"/>
          <w:lang w:val="en-US"/>
        </w:rPr>
        <w:t>What is the first thing to be done in the re-education of humanity?</w:t>
      </w:r>
    </w:p>
    <w:p w14:paraId="12372B28" w14:textId="051B63C6" w:rsidR="00383E5B" w:rsidRPr="00AA6EBD" w:rsidRDefault="007019C2" w:rsidP="00DF00D0">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AA6EBD">
        <w:rPr>
          <w:color w:val="2F5496" w:themeColor="accent1" w:themeShade="BF"/>
          <w:sz w:val="24"/>
          <w:szCs w:val="24"/>
          <w:lang w:val="en-US"/>
        </w:rPr>
        <w:t>Open yoga institutes.</w:t>
      </w:r>
    </w:p>
    <w:p w14:paraId="697F5B45" w14:textId="69EA7EFF" w:rsidR="00383E5B" w:rsidRPr="00AA6EBD" w:rsidRDefault="004C31C5" w:rsidP="00DF00D0">
      <w:pPr>
        <w:pStyle w:val="ListParagraph"/>
        <w:keepNext/>
        <w:numPr>
          <w:ilvl w:val="0"/>
          <w:numId w:val="29"/>
        </w:numPr>
        <w:tabs>
          <w:tab w:val="left" w:pos="1701"/>
        </w:tabs>
        <w:spacing w:before="120" w:after="120"/>
        <w:ind w:left="714" w:hanging="357"/>
        <w:contextualSpacing w:val="0"/>
        <w:jc w:val="both"/>
        <w:rPr>
          <w:color w:val="2F5496" w:themeColor="accent1" w:themeShade="BF"/>
          <w:sz w:val="24"/>
          <w:szCs w:val="24"/>
          <w:lang w:val="en-US"/>
        </w:rPr>
      </w:pPr>
      <w:r w:rsidRPr="00AA6EBD">
        <w:rPr>
          <w:color w:val="2F5496" w:themeColor="accent1" w:themeShade="BF"/>
          <w:sz w:val="24"/>
          <w:szCs w:val="24"/>
          <w:lang w:val="en-US"/>
        </w:rPr>
        <w:t>To point out the reason for the transitional crises that lead us to the new society.</w:t>
      </w:r>
    </w:p>
    <w:p w14:paraId="47CC144A" w14:textId="29F84823" w:rsidR="00383E5B" w:rsidRPr="00AA6EBD" w:rsidRDefault="007F5878" w:rsidP="00383E5B">
      <w:pPr>
        <w:pStyle w:val="ListParagraph"/>
        <w:numPr>
          <w:ilvl w:val="0"/>
          <w:numId w:val="29"/>
        </w:numPr>
        <w:tabs>
          <w:tab w:val="left" w:pos="1701"/>
        </w:tabs>
        <w:spacing w:before="120" w:after="360"/>
        <w:ind w:left="714" w:hanging="357"/>
        <w:contextualSpacing w:val="0"/>
        <w:jc w:val="both"/>
        <w:rPr>
          <w:color w:val="2F5496" w:themeColor="accent1" w:themeShade="BF"/>
          <w:sz w:val="24"/>
          <w:szCs w:val="24"/>
          <w:lang w:val="en-US"/>
        </w:rPr>
      </w:pPr>
      <w:r w:rsidRPr="00AA6EBD">
        <w:rPr>
          <w:color w:val="2F5496" w:themeColor="accent1" w:themeShade="BF"/>
          <w:sz w:val="24"/>
          <w:szCs w:val="24"/>
          <w:lang w:val="en-US"/>
        </w:rPr>
        <w:t xml:space="preserve">Present the postulates of the New </w:t>
      </w:r>
      <w:r w:rsidR="00F939E9">
        <w:rPr>
          <w:color w:val="2F5496" w:themeColor="accent1" w:themeShade="BF"/>
          <w:sz w:val="24"/>
          <w:szCs w:val="24"/>
          <w:lang w:val="en-US"/>
        </w:rPr>
        <w:t>Era</w:t>
      </w:r>
      <w:r w:rsidRPr="00AA6EBD">
        <w:rPr>
          <w:color w:val="2F5496" w:themeColor="accent1" w:themeShade="BF"/>
          <w:sz w:val="24"/>
          <w:szCs w:val="24"/>
          <w:lang w:val="en-US"/>
        </w:rPr>
        <w:t>.</w:t>
      </w:r>
    </w:p>
    <w:p w14:paraId="68183F36" w14:textId="381E9B0E" w:rsidR="00CA09E8" w:rsidRPr="00AA6EBD" w:rsidRDefault="00CA09E8"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A6EBD">
        <w:rPr>
          <w:rFonts w:ascii="Monotype Corsiva" w:hAnsi="Monotype Corsiva" w:cs="Times New Roman"/>
          <w:i/>
          <w:iCs/>
          <w:sz w:val="28"/>
          <w:szCs w:val="28"/>
          <w:lang w:val="en-US"/>
        </w:rPr>
        <w:t>"The Ma</w:t>
      </w:r>
      <w:r w:rsidR="00F939E9">
        <w:rPr>
          <w:rFonts w:ascii="Monotype Corsiva" w:hAnsi="Monotype Corsiva" w:cs="Times New Roman"/>
          <w:i/>
          <w:iCs/>
          <w:sz w:val="28"/>
          <w:szCs w:val="28"/>
          <w:lang w:val="en-US"/>
        </w:rPr>
        <w:t xml:space="preserve">estre </w:t>
      </w:r>
      <w:r w:rsidRPr="00AA6EBD">
        <w:rPr>
          <w:rFonts w:ascii="Monotype Corsiva" w:hAnsi="Monotype Corsiva" w:cs="Times New Roman"/>
          <w:i/>
          <w:iCs/>
          <w:sz w:val="28"/>
          <w:szCs w:val="28"/>
          <w:lang w:val="en-US"/>
        </w:rPr>
        <w:t>comes from the Old World to the New World."</w:t>
      </w:r>
    </w:p>
    <w:p w14:paraId="053DDDC0" w14:textId="41CBA340" w:rsidR="00CA09E8" w:rsidRPr="00AA6EBD" w:rsidRDefault="009F11F4" w:rsidP="00D673F6">
      <w:pPr>
        <w:keepNext/>
        <w:spacing w:after="120" w:line="240" w:lineRule="auto"/>
        <w:ind w:left="357"/>
        <w:rPr>
          <w:rFonts w:cstheme="minorHAnsi"/>
          <w:b/>
          <w:color w:val="002060"/>
          <w:sz w:val="24"/>
          <w:szCs w:val="24"/>
          <w:lang w:val="en-US"/>
        </w:rPr>
      </w:pPr>
      <w:r w:rsidRPr="00AA6EBD">
        <w:rPr>
          <w:rFonts w:cstheme="minorHAnsi"/>
          <w:b/>
          <w:color w:val="002060"/>
          <w:sz w:val="24"/>
          <w:szCs w:val="24"/>
          <w:lang w:val="en-US"/>
        </w:rPr>
        <w:t>What does that mean?</w:t>
      </w:r>
    </w:p>
    <w:p w14:paraId="3170CE24" w14:textId="331CEE2D" w:rsidR="00CA09E8" w:rsidRPr="00AA6EBD" w:rsidRDefault="00370499" w:rsidP="00DF00D0">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AA6EBD">
        <w:rPr>
          <w:bCs/>
          <w:color w:val="2F5496" w:themeColor="accent1" w:themeShade="BF"/>
          <w:sz w:val="24"/>
          <w:szCs w:val="24"/>
          <w:lang w:val="en-US"/>
        </w:rPr>
        <w:t>The Ma</w:t>
      </w:r>
      <w:r w:rsidR="00F939E9">
        <w:rPr>
          <w:bCs/>
          <w:color w:val="2F5496" w:themeColor="accent1" w:themeShade="BF"/>
          <w:sz w:val="24"/>
          <w:szCs w:val="24"/>
          <w:lang w:val="en-US"/>
        </w:rPr>
        <w:t>estre</w:t>
      </w:r>
      <w:r w:rsidRPr="00AA6EBD">
        <w:rPr>
          <w:bCs/>
          <w:color w:val="2F5496" w:themeColor="accent1" w:themeShade="BF"/>
          <w:sz w:val="24"/>
          <w:szCs w:val="24"/>
          <w:lang w:val="en-US"/>
        </w:rPr>
        <w:t xml:space="preserve"> brought the rod of power from Europe so that America would take its rightful place in the New </w:t>
      </w:r>
      <w:r w:rsidR="00F939E9">
        <w:rPr>
          <w:bCs/>
          <w:color w:val="2F5496" w:themeColor="accent1" w:themeShade="BF"/>
          <w:sz w:val="24"/>
          <w:szCs w:val="24"/>
          <w:lang w:val="en-US"/>
        </w:rPr>
        <w:t>Era</w:t>
      </w:r>
      <w:r w:rsidRPr="00AA6EBD">
        <w:rPr>
          <w:bCs/>
          <w:color w:val="2F5496" w:themeColor="accent1" w:themeShade="BF"/>
          <w:sz w:val="24"/>
          <w:szCs w:val="24"/>
          <w:lang w:val="en-US"/>
        </w:rPr>
        <w:t>.</w:t>
      </w:r>
    </w:p>
    <w:p w14:paraId="4FA1082E" w14:textId="4C723B9E" w:rsidR="00CA09E8" w:rsidRPr="00AA6EBD" w:rsidRDefault="007019C2" w:rsidP="00DF00D0">
      <w:pPr>
        <w:pStyle w:val="ListParagraph"/>
        <w:keepNext/>
        <w:numPr>
          <w:ilvl w:val="0"/>
          <w:numId w:val="36"/>
        </w:numPr>
        <w:tabs>
          <w:tab w:val="left" w:pos="1701"/>
        </w:tabs>
        <w:spacing w:before="120" w:after="120"/>
        <w:ind w:left="714" w:hanging="357"/>
        <w:contextualSpacing w:val="0"/>
        <w:jc w:val="both"/>
        <w:rPr>
          <w:rFonts w:cstheme="minorHAnsi"/>
          <w:color w:val="2F5496" w:themeColor="accent1" w:themeShade="BF"/>
          <w:sz w:val="24"/>
          <w:szCs w:val="24"/>
          <w:lang w:val="en-US"/>
        </w:rPr>
      </w:pPr>
      <w:r w:rsidRPr="00AA6EBD">
        <w:rPr>
          <w:rFonts w:cstheme="minorHAnsi"/>
          <w:color w:val="2F5496" w:themeColor="accent1" w:themeShade="BF"/>
          <w:sz w:val="24"/>
          <w:szCs w:val="24"/>
          <w:lang w:val="en-US"/>
        </w:rPr>
        <w:t>The Ma</w:t>
      </w:r>
      <w:r w:rsidR="001B28BE">
        <w:rPr>
          <w:rFonts w:cstheme="minorHAnsi"/>
          <w:color w:val="2F5496" w:themeColor="accent1" w:themeShade="BF"/>
          <w:sz w:val="24"/>
          <w:szCs w:val="24"/>
          <w:lang w:val="en-US"/>
        </w:rPr>
        <w:t>estre</w:t>
      </w:r>
      <w:r w:rsidRPr="00AA6EBD">
        <w:rPr>
          <w:rFonts w:cstheme="minorHAnsi"/>
          <w:color w:val="2F5496" w:themeColor="accent1" w:themeShade="BF"/>
          <w:sz w:val="24"/>
          <w:szCs w:val="24"/>
          <w:lang w:val="en-US"/>
        </w:rPr>
        <w:t xml:space="preserve"> identified himself with the American Continent.</w:t>
      </w:r>
    </w:p>
    <w:p w14:paraId="639BAB15" w14:textId="1F1B2557" w:rsidR="006C0818" w:rsidRPr="00AA6EBD" w:rsidRDefault="007019C2" w:rsidP="002D1549">
      <w:pPr>
        <w:pStyle w:val="ListParagraph"/>
        <w:numPr>
          <w:ilvl w:val="0"/>
          <w:numId w:val="36"/>
        </w:numPr>
        <w:tabs>
          <w:tab w:val="left" w:pos="1701"/>
        </w:tabs>
        <w:spacing w:before="120" w:after="360"/>
        <w:ind w:left="714" w:hanging="357"/>
        <w:contextualSpacing w:val="0"/>
        <w:jc w:val="both"/>
        <w:rPr>
          <w:color w:val="2F5496" w:themeColor="accent1" w:themeShade="BF"/>
          <w:sz w:val="24"/>
          <w:szCs w:val="24"/>
          <w:lang w:val="en-US"/>
        </w:rPr>
      </w:pPr>
      <w:r w:rsidRPr="00AA6EBD">
        <w:rPr>
          <w:color w:val="2F5496" w:themeColor="accent1" w:themeShade="BF"/>
          <w:sz w:val="24"/>
          <w:szCs w:val="24"/>
          <w:lang w:val="en-US"/>
        </w:rPr>
        <w:t>The Ma</w:t>
      </w:r>
      <w:r w:rsidR="001B28BE">
        <w:rPr>
          <w:color w:val="2F5496" w:themeColor="accent1" w:themeShade="BF"/>
          <w:sz w:val="24"/>
          <w:szCs w:val="24"/>
          <w:lang w:val="en-US"/>
        </w:rPr>
        <w:t>estre</w:t>
      </w:r>
      <w:r w:rsidRPr="00AA6EBD">
        <w:rPr>
          <w:color w:val="2F5496" w:themeColor="accent1" w:themeShade="BF"/>
          <w:sz w:val="24"/>
          <w:szCs w:val="24"/>
          <w:lang w:val="en-US"/>
        </w:rPr>
        <w:t xml:space="preserve"> renews the old into the new.</w:t>
      </w:r>
    </w:p>
    <w:p w14:paraId="4E7F164D" w14:textId="197B272F" w:rsidR="000E03EF" w:rsidRPr="00AA6EBD" w:rsidRDefault="000E03EF" w:rsidP="000E03E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A6EBD">
        <w:rPr>
          <w:rFonts w:ascii="Monotype Corsiva" w:hAnsi="Monotype Corsiva" w:cs="Times New Roman"/>
          <w:i/>
          <w:iCs/>
          <w:sz w:val="28"/>
          <w:szCs w:val="28"/>
          <w:lang w:val="en-US"/>
        </w:rPr>
        <w:t xml:space="preserve">"We are all missionaries, educators, on a greater or lesser scale, little apostles or medium apostles for the </w:t>
      </w:r>
      <w:r w:rsidR="001B28BE">
        <w:rPr>
          <w:rFonts w:ascii="Monotype Corsiva" w:hAnsi="Monotype Corsiva" w:cs="Times New Roman"/>
          <w:i/>
          <w:iCs/>
          <w:sz w:val="28"/>
          <w:szCs w:val="28"/>
          <w:lang w:val="en-US"/>
        </w:rPr>
        <w:t>Era</w:t>
      </w:r>
      <w:r w:rsidRPr="00AA6EBD">
        <w:rPr>
          <w:rFonts w:ascii="Monotype Corsiva" w:hAnsi="Monotype Corsiva" w:cs="Times New Roman"/>
          <w:i/>
          <w:iCs/>
          <w:sz w:val="28"/>
          <w:szCs w:val="28"/>
          <w:lang w:val="en-US"/>
        </w:rPr>
        <w:t xml:space="preserve">." </w:t>
      </w:r>
    </w:p>
    <w:p w14:paraId="750716FA" w14:textId="1CB0FB95" w:rsidR="00C114F6" w:rsidRPr="00AA6EBD" w:rsidRDefault="00370499" w:rsidP="000E03EF">
      <w:pPr>
        <w:pStyle w:val="ListParagraph"/>
        <w:keepNext/>
        <w:keepLines/>
        <w:spacing w:after="120"/>
        <w:ind w:left="284"/>
        <w:contextualSpacing w:val="0"/>
        <w:jc w:val="both"/>
        <w:rPr>
          <w:rFonts w:ascii="Monotype Corsiva" w:hAnsi="Monotype Corsiva" w:cs="Times New Roman"/>
          <w:i/>
          <w:iCs/>
          <w:sz w:val="28"/>
          <w:szCs w:val="28"/>
          <w:lang w:val="en-US"/>
        </w:rPr>
      </w:pPr>
      <w:r w:rsidRPr="00AA6EBD">
        <w:rPr>
          <w:rFonts w:cstheme="minorHAnsi"/>
          <w:b/>
          <w:color w:val="002060"/>
          <w:sz w:val="24"/>
          <w:szCs w:val="24"/>
          <w:lang w:val="en-US"/>
        </w:rPr>
        <w:t>Why is America called the New World?</w:t>
      </w:r>
    </w:p>
    <w:p w14:paraId="16B22A79" w14:textId="10E72F28" w:rsidR="008E4997" w:rsidRPr="00AA6EBD" w:rsidRDefault="00370499" w:rsidP="00DF00D0">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AA6EBD">
        <w:rPr>
          <w:color w:val="2F5496" w:themeColor="accent1" w:themeShade="BF"/>
          <w:sz w:val="24"/>
          <w:szCs w:val="24"/>
          <w:lang w:val="en-US"/>
        </w:rPr>
        <w:t xml:space="preserve">Because </w:t>
      </w:r>
      <w:r w:rsidR="00C542F4">
        <w:rPr>
          <w:color w:val="2F5496" w:themeColor="accent1" w:themeShade="BF"/>
          <w:sz w:val="24"/>
          <w:szCs w:val="24"/>
          <w:lang w:val="en-US"/>
        </w:rPr>
        <w:t xml:space="preserve">it is its turn </w:t>
      </w:r>
      <w:r w:rsidRPr="00AA6EBD">
        <w:rPr>
          <w:color w:val="2F5496" w:themeColor="accent1" w:themeShade="BF"/>
          <w:sz w:val="24"/>
          <w:szCs w:val="24"/>
          <w:lang w:val="en-US"/>
        </w:rPr>
        <w:t>to present the lifestyle</w:t>
      </w:r>
      <w:r w:rsidR="00C542F4">
        <w:rPr>
          <w:color w:val="2F5496" w:themeColor="accent1" w:themeShade="BF"/>
          <w:sz w:val="24"/>
          <w:szCs w:val="24"/>
          <w:lang w:val="en-US"/>
        </w:rPr>
        <w:t xml:space="preserve"> for the New Era</w:t>
      </w:r>
      <w:r w:rsidRPr="00AA6EBD">
        <w:rPr>
          <w:color w:val="2F5496" w:themeColor="accent1" w:themeShade="BF"/>
          <w:sz w:val="24"/>
          <w:szCs w:val="24"/>
          <w:lang w:val="en-US"/>
        </w:rPr>
        <w:t>.</w:t>
      </w:r>
    </w:p>
    <w:p w14:paraId="4C141E40" w14:textId="23E7D746" w:rsidR="008E4997" w:rsidRPr="00AA6EBD" w:rsidRDefault="007019C2" w:rsidP="00DF00D0">
      <w:pPr>
        <w:pStyle w:val="ListParagraph"/>
        <w:keepNext/>
        <w:numPr>
          <w:ilvl w:val="0"/>
          <w:numId w:val="23"/>
        </w:numPr>
        <w:tabs>
          <w:tab w:val="left" w:pos="1701"/>
        </w:tabs>
        <w:spacing w:before="120" w:after="120"/>
        <w:ind w:left="714" w:hanging="357"/>
        <w:contextualSpacing w:val="0"/>
        <w:jc w:val="both"/>
        <w:rPr>
          <w:color w:val="2F5496" w:themeColor="accent1" w:themeShade="BF"/>
          <w:sz w:val="24"/>
          <w:szCs w:val="24"/>
          <w:lang w:val="en-US"/>
        </w:rPr>
      </w:pPr>
      <w:r w:rsidRPr="00AA6EBD">
        <w:rPr>
          <w:color w:val="2F5496" w:themeColor="accent1" w:themeShade="BF"/>
          <w:sz w:val="24"/>
          <w:szCs w:val="24"/>
          <w:lang w:val="en-US"/>
        </w:rPr>
        <w:t>Because it was discovered by Christopher Columbus.</w:t>
      </w:r>
    </w:p>
    <w:p w14:paraId="2022D1F0" w14:textId="167E16D7" w:rsidR="003C246F" w:rsidRPr="00AA6EBD" w:rsidRDefault="007019C2" w:rsidP="003C246F">
      <w:pPr>
        <w:pStyle w:val="ListParagraph"/>
        <w:numPr>
          <w:ilvl w:val="0"/>
          <w:numId w:val="23"/>
        </w:numPr>
        <w:tabs>
          <w:tab w:val="left" w:pos="1701"/>
        </w:tabs>
        <w:spacing w:before="120" w:after="360"/>
        <w:ind w:left="714" w:hanging="357"/>
        <w:contextualSpacing w:val="0"/>
        <w:jc w:val="both"/>
        <w:rPr>
          <w:color w:val="2F5496" w:themeColor="accent1" w:themeShade="BF"/>
          <w:sz w:val="24"/>
          <w:szCs w:val="24"/>
          <w:lang w:val="en-US"/>
        </w:rPr>
      </w:pPr>
      <w:r w:rsidRPr="00AA6EBD">
        <w:rPr>
          <w:iCs/>
          <w:color w:val="2F5496" w:themeColor="accent1" w:themeShade="BF"/>
          <w:sz w:val="24"/>
          <w:szCs w:val="24"/>
          <w:lang w:val="en-US"/>
        </w:rPr>
        <w:t>Because it arose from the sinking of Atlantis.</w:t>
      </w:r>
    </w:p>
    <w:p w14:paraId="24745C01" w14:textId="009A0AC1" w:rsidR="00525602" w:rsidRPr="00AA6EBD" w:rsidRDefault="003C246F"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A6EBD">
        <w:rPr>
          <w:rFonts w:ascii="Monotype Corsiva" w:hAnsi="Monotype Corsiva" w:cs="Times New Roman"/>
          <w:i/>
          <w:iCs/>
          <w:sz w:val="28"/>
          <w:szCs w:val="28"/>
          <w:lang w:val="en-US"/>
        </w:rPr>
        <w:t>"</w:t>
      </w:r>
      <w:r w:rsidR="00135EA2">
        <w:rPr>
          <w:rFonts w:ascii="Monotype Corsiva" w:hAnsi="Monotype Corsiva" w:cs="Times New Roman"/>
          <w:i/>
          <w:iCs/>
          <w:sz w:val="28"/>
          <w:szCs w:val="28"/>
          <w:lang w:val="en-US"/>
        </w:rPr>
        <w:t xml:space="preserve">A </w:t>
      </w:r>
      <w:r w:rsidRPr="00AA6EBD">
        <w:rPr>
          <w:rFonts w:ascii="Monotype Corsiva" w:hAnsi="Monotype Corsiva" w:cs="Times New Roman"/>
          <w:i/>
          <w:iCs/>
          <w:sz w:val="28"/>
          <w:szCs w:val="28"/>
          <w:lang w:val="en-US"/>
        </w:rPr>
        <w:t xml:space="preserve">Living </w:t>
      </w:r>
      <w:r w:rsidR="00135EA2">
        <w:rPr>
          <w:rFonts w:ascii="Monotype Corsiva" w:hAnsi="Monotype Corsiva" w:cs="Times New Roman"/>
          <w:i/>
          <w:iCs/>
          <w:sz w:val="28"/>
          <w:szCs w:val="28"/>
          <w:lang w:val="en-US"/>
        </w:rPr>
        <w:t xml:space="preserve">Lesson” </w:t>
      </w:r>
      <w:r w:rsidRPr="00AA6EBD">
        <w:rPr>
          <w:rFonts w:ascii="Monotype Corsiva" w:hAnsi="Monotype Corsiva" w:cs="Times New Roman"/>
          <w:i/>
          <w:iCs/>
          <w:sz w:val="28"/>
          <w:szCs w:val="28"/>
          <w:lang w:val="en-US"/>
        </w:rPr>
        <w:t>that, as the title says, he (the Elder Brother) himself was a</w:t>
      </w:r>
      <w:r w:rsidR="00135EA2">
        <w:rPr>
          <w:rFonts w:ascii="Monotype Corsiva" w:hAnsi="Monotype Corsiva" w:cs="Times New Roman"/>
          <w:i/>
          <w:iCs/>
          <w:sz w:val="28"/>
          <w:szCs w:val="28"/>
          <w:lang w:val="en-US"/>
        </w:rPr>
        <w:t xml:space="preserve"> lesson unto himself</w:t>
      </w:r>
      <w:r w:rsidRPr="00AA6EBD">
        <w:rPr>
          <w:rFonts w:ascii="Monotype Corsiva" w:hAnsi="Monotype Corsiva" w:cs="Times New Roman"/>
          <w:i/>
          <w:iCs/>
          <w:sz w:val="28"/>
          <w:szCs w:val="28"/>
          <w:lang w:val="en-US"/>
        </w:rPr>
        <w:t xml:space="preserve">; </w:t>
      </w:r>
      <w:r w:rsidR="00135EA2">
        <w:rPr>
          <w:rFonts w:ascii="Monotype Corsiva" w:hAnsi="Monotype Corsiva" w:cs="Times New Roman"/>
          <w:i/>
          <w:iCs/>
          <w:sz w:val="28"/>
          <w:szCs w:val="28"/>
          <w:lang w:val="en-US"/>
        </w:rPr>
        <w:t xml:space="preserve">his </w:t>
      </w:r>
      <w:r w:rsidRPr="00AA6EBD">
        <w:rPr>
          <w:rFonts w:ascii="Monotype Corsiva" w:hAnsi="Monotype Corsiva" w:cs="Times New Roman"/>
          <w:i/>
          <w:iCs/>
          <w:sz w:val="28"/>
          <w:szCs w:val="28"/>
          <w:lang w:val="en-US"/>
        </w:rPr>
        <w:t xml:space="preserve">gestures, </w:t>
      </w:r>
      <w:r w:rsidR="00135EA2">
        <w:rPr>
          <w:rFonts w:ascii="Monotype Corsiva" w:hAnsi="Monotype Corsiva" w:cs="Times New Roman"/>
          <w:i/>
          <w:iCs/>
          <w:sz w:val="28"/>
          <w:szCs w:val="28"/>
          <w:lang w:val="en-US"/>
        </w:rPr>
        <w:t xml:space="preserve">his </w:t>
      </w:r>
      <w:r w:rsidRPr="00AA6EBD">
        <w:rPr>
          <w:rFonts w:ascii="Monotype Corsiva" w:hAnsi="Monotype Corsiva" w:cs="Times New Roman"/>
          <w:i/>
          <w:iCs/>
          <w:sz w:val="28"/>
          <w:szCs w:val="28"/>
          <w:lang w:val="en-US"/>
        </w:rPr>
        <w:t xml:space="preserve">words, (...) </w:t>
      </w:r>
      <w:r w:rsidR="00053B5D">
        <w:rPr>
          <w:rFonts w:ascii="Monotype Corsiva" w:hAnsi="Monotype Corsiva" w:cs="Times New Roman"/>
          <w:i/>
          <w:iCs/>
          <w:sz w:val="28"/>
          <w:szCs w:val="28"/>
          <w:lang w:val="en-US"/>
        </w:rPr>
        <w:t>his</w:t>
      </w:r>
      <w:r w:rsidRPr="00AA6EBD">
        <w:rPr>
          <w:rFonts w:ascii="Monotype Corsiva" w:hAnsi="Monotype Corsiva" w:cs="Times New Roman"/>
          <w:i/>
          <w:iCs/>
          <w:sz w:val="28"/>
          <w:szCs w:val="28"/>
          <w:lang w:val="en-US"/>
        </w:rPr>
        <w:t xml:space="preserve"> wake-up calls..."</w:t>
      </w:r>
    </w:p>
    <w:p w14:paraId="04065DBC" w14:textId="4BFA89C4" w:rsidR="00525602" w:rsidRPr="00AA6EBD" w:rsidRDefault="007F5878" w:rsidP="00DF00D0">
      <w:pPr>
        <w:keepNext/>
        <w:spacing w:after="0" w:line="240" w:lineRule="auto"/>
        <w:ind w:left="357"/>
        <w:rPr>
          <w:rFonts w:cstheme="minorHAnsi"/>
          <w:b/>
          <w:color w:val="002060"/>
          <w:sz w:val="24"/>
          <w:szCs w:val="24"/>
          <w:lang w:val="en-US"/>
        </w:rPr>
      </w:pPr>
      <w:r w:rsidRPr="00AA6EBD">
        <w:rPr>
          <w:rFonts w:cstheme="minorHAnsi"/>
          <w:b/>
          <w:color w:val="002060"/>
          <w:sz w:val="24"/>
          <w:szCs w:val="24"/>
          <w:lang w:val="en-US"/>
        </w:rPr>
        <w:t xml:space="preserve">What is the fundamental postulate of the New </w:t>
      </w:r>
      <w:r w:rsidR="00053B5D">
        <w:rPr>
          <w:rFonts w:cstheme="minorHAnsi"/>
          <w:b/>
          <w:color w:val="002060"/>
          <w:sz w:val="24"/>
          <w:szCs w:val="24"/>
          <w:lang w:val="en-US"/>
        </w:rPr>
        <w:t>Era</w:t>
      </w:r>
      <w:r w:rsidRPr="00AA6EBD">
        <w:rPr>
          <w:rFonts w:cstheme="minorHAnsi"/>
          <w:b/>
          <w:color w:val="002060"/>
          <w:sz w:val="24"/>
          <w:szCs w:val="24"/>
          <w:lang w:val="en-US"/>
        </w:rPr>
        <w:t>?</w:t>
      </w:r>
    </w:p>
    <w:p w14:paraId="034694D9" w14:textId="532BF683" w:rsidR="00525602" w:rsidRPr="00AA6EBD" w:rsidRDefault="007019C2" w:rsidP="00DF00D0">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AA6EBD">
        <w:rPr>
          <w:color w:val="2F5496" w:themeColor="accent1" w:themeShade="BF"/>
          <w:sz w:val="24"/>
          <w:szCs w:val="24"/>
          <w:lang w:val="en-US"/>
        </w:rPr>
        <w:t>Love.</w:t>
      </w:r>
    </w:p>
    <w:p w14:paraId="45C8E801" w14:textId="6520AE1A" w:rsidR="00525602" w:rsidRPr="00AA6EBD" w:rsidRDefault="00ED348A" w:rsidP="00DF00D0">
      <w:pPr>
        <w:pStyle w:val="ListParagraph"/>
        <w:keepNext/>
        <w:numPr>
          <w:ilvl w:val="0"/>
          <w:numId w:val="37"/>
        </w:numPr>
        <w:tabs>
          <w:tab w:val="left" w:pos="1701"/>
        </w:tabs>
        <w:spacing w:before="120" w:after="120"/>
        <w:ind w:left="714" w:hanging="357"/>
        <w:contextualSpacing w:val="0"/>
        <w:jc w:val="both"/>
        <w:rPr>
          <w:color w:val="2F5496" w:themeColor="accent1" w:themeShade="BF"/>
          <w:sz w:val="24"/>
          <w:szCs w:val="24"/>
          <w:lang w:val="en-US"/>
        </w:rPr>
      </w:pPr>
      <w:r>
        <w:rPr>
          <w:color w:val="2F5496" w:themeColor="accent1" w:themeShade="BF"/>
          <w:sz w:val="24"/>
          <w:szCs w:val="24"/>
          <w:lang w:val="en-US"/>
        </w:rPr>
        <w:t>Peace</w:t>
      </w:r>
      <w:r w:rsidR="007F5878" w:rsidRPr="00AA6EBD">
        <w:rPr>
          <w:color w:val="2F5496" w:themeColor="accent1" w:themeShade="BF"/>
          <w:sz w:val="24"/>
          <w:szCs w:val="24"/>
          <w:lang w:val="en-US"/>
        </w:rPr>
        <w:t>.</w:t>
      </w:r>
    </w:p>
    <w:p w14:paraId="4779376C" w14:textId="12356268" w:rsidR="00525602" w:rsidRPr="00AA6EBD" w:rsidRDefault="007019C2" w:rsidP="00525602">
      <w:pPr>
        <w:pStyle w:val="ListParagraph"/>
        <w:numPr>
          <w:ilvl w:val="0"/>
          <w:numId w:val="37"/>
        </w:numPr>
        <w:tabs>
          <w:tab w:val="left" w:pos="1701"/>
        </w:tabs>
        <w:spacing w:before="120" w:after="360"/>
        <w:ind w:left="714" w:hanging="357"/>
        <w:contextualSpacing w:val="0"/>
        <w:jc w:val="both"/>
        <w:rPr>
          <w:color w:val="2F5496" w:themeColor="accent1" w:themeShade="BF"/>
          <w:sz w:val="24"/>
          <w:szCs w:val="24"/>
          <w:lang w:val="en-US"/>
        </w:rPr>
      </w:pPr>
      <w:r w:rsidRPr="00AA6EBD">
        <w:rPr>
          <w:iCs/>
          <w:color w:val="2F5496" w:themeColor="accent1" w:themeShade="BF"/>
          <w:sz w:val="24"/>
          <w:szCs w:val="24"/>
          <w:lang w:val="en-US"/>
        </w:rPr>
        <w:t>Wisdom.</w:t>
      </w:r>
    </w:p>
    <w:p w14:paraId="6C076DE9" w14:textId="1187A97A" w:rsidR="007F2D14" w:rsidRPr="00AA6EBD" w:rsidRDefault="007F2D14" w:rsidP="00C653A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A6EBD">
        <w:rPr>
          <w:rFonts w:ascii="Monotype Corsiva" w:hAnsi="Monotype Corsiva" w:cs="Times New Roman"/>
          <w:i/>
          <w:iCs/>
          <w:sz w:val="28"/>
          <w:szCs w:val="28"/>
          <w:lang w:val="en-US"/>
        </w:rPr>
        <w:lastRenderedPageBreak/>
        <w:t>"Those who already feel the Initiation</w:t>
      </w:r>
      <w:r w:rsidR="009E13E1">
        <w:rPr>
          <w:rFonts w:ascii="Monotype Corsiva" w:hAnsi="Monotype Corsiva" w:cs="Times New Roman"/>
          <w:i/>
          <w:iCs/>
          <w:sz w:val="28"/>
          <w:szCs w:val="28"/>
          <w:lang w:val="en-US"/>
        </w:rPr>
        <w:t>,</w:t>
      </w:r>
      <w:r w:rsidRPr="00AA6EBD">
        <w:rPr>
          <w:rFonts w:ascii="Monotype Corsiva" w:hAnsi="Monotype Corsiva" w:cs="Times New Roman"/>
          <w:i/>
          <w:iCs/>
          <w:sz w:val="28"/>
          <w:szCs w:val="28"/>
          <w:lang w:val="en-US"/>
        </w:rPr>
        <w:t xml:space="preserve"> work on themselves, study themselves to know their defects</w:t>
      </w:r>
      <w:r w:rsidR="009E13E1">
        <w:rPr>
          <w:rFonts w:ascii="Monotype Corsiva" w:hAnsi="Monotype Corsiva" w:cs="Times New Roman"/>
          <w:i/>
          <w:iCs/>
          <w:sz w:val="28"/>
          <w:szCs w:val="28"/>
          <w:lang w:val="en-US"/>
        </w:rPr>
        <w:t>,</w:t>
      </w:r>
      <w:r w:rsidRPr="00AA6EBD">
        <w:rPr>
          <w:rFonts w:ascii="Monotype Corsiva" w:hAnsi="Monotype Corsiva" w:cs="Times New Roman"/>
          <w:i/>
          <w:iCs/>
          <w:sz w:val="28"/>
          <w:szCs w:val="28"/>
          <w:lang w:val="en-US"/>
        </w:rPr>
        <w:t xml:space="preserve"> and st</w:t>
      </w:r>
      <w:r w:rsidR="009E13E1">
        <w:rPr>
          <w:rFonts w:ascii="Monotype Corsiva" w:hAnsi="Monotype Corsiva" w:cs="Times New Roman"/>
          <w:i/>
          <w:iCs/>
          <w:sz w:val="28"/>
          <w:szCs w:val="28"/>
          <w:lang w:val="en-US"/>
        </w:rPr>
        <w:t>rive</w:t>
      </w:r>
      <w:r w:rsidRPr="00AA6EBD">
        <w:rPr>
          <w:rFonts w:ascii="Monotype Corsiva" w:hAnsi="Monotype Corsiva" w:cs="Times New Roman"/>
          <w:i/>
          <w:iCs/>
          <w:sz w:val="28"/>
          <w:szCs w:val="28"/>
          <w:lang w:val="en-US"/>
        </w:rPr>
        <w:t xml:space="preserve"> to correct them..." (S. H. M.</w:t>
      </w:r>
      <w:r w:rsidR="009E13E1">
        <w:rPr>
          <w:rFonts w:ascii="Monotype Corsiva" w:hAnsi="Monotype Corsiva" w:cs="Times New Roman"/>
          <w:i/>
          <w:iCs/>
          <w:sz w:val="28"/>
          <w:szCs w:val="28"/>
          <w:lang w:val="en-US"/>
        </w:rPr>
        <w:t>) [Sublime Elder Brother]</w:t>
      </w:r>
    </w:p>
    <w:p w14:paraId="7B06527C" w14:textId="08558D06" w:rsidR="006627F7" w:rsidRPr="00AA6EBD" w:rsidRDefault="007703E1" w:rsidP="007F2D14">
      <w:pPr>
        <w:pStyle w:val="ListParagraph"/>
        <w:keepNext/>
        <w:keepLines/>
        <w:spacing w:after="120"/>
        <w:ind w:left="284"/>
        <w:contextualSpacing w:val="0"/>
        <w:jc w:val="both"/>
        <w:rPr>
          <w:rFonts w:ascii="Monotype Corsiva" w:hAnsi="Monotype Corsiva" w:cs="Times New Roman"/>
          <w:i/>
          <w:iCs/>
          <w:sz w:val="28"/>
          <w:szCs w:val="28"/>
          <w:lang w:val="en-US"/>
        </w:rPr>
      </w:pPr>
      <w:r w:rsidRPr="00AA6EBD">
        <w:rPr>
          <w:rFonts w:cstheme="minorHAnsi"/>
          <w:b/>
          <w:color w:val="002060"/>
          <w:sz w:val="24"/>
          <w:szCs w:val="24"/>
          <w:lang w:val="en-US"/>
        </w:rPr>
        <w:t>How should children be educated according to the rules of the Initiatic Tradition?</w:t>
      </w:r>
    </w:p>
    <w:p w14:paraId="64BF384B" w14:textId="7CC0E28F" w:rsidR="006627F7" w:rsidRPr="00AA6EBD" w:rsidRDefault="007019C2" w:rsidP="00DF00D0">
      <w:pPr>
        <w:pStyle w:val="ListParagraph"/>
        <w:keepNext/>
        <w:numPr>
          <w:ilvl w:val="0"/>
          <w:numId w:val="34"/>
        </w:numPr>
        <w:tabs>
          <w:tab w:val="left" w:pos="1701"/>
        </w:tabs>
        <w:spacing w:before="120" w:after="120"/>
        <w:contextualSpacing w:val="0"/>
        <w:jc w:val="both"/>
        <w:rPr>
          <w:rFonts w:cstheme="minorHAnsi"/>
          <w:color w:val="2F5496" w:themeColor="accent1" w:themeShade="BF"/>
          <w:sz w:val="24"/>
          <w:szCs w:val="24"/>
          <w:lang w:val="en-US"/>
        </w:rPr>
      </w:pPr>
      <w:r w:rsidRPr="00AA6EBD">
        <w:rPr>
          <w:rFonts w:eastAsia="Times New Roman" w:cstheme="minorHAnsi"/>
          <w:color w:val="2F5496" w:themeColor="accent1" w:themeShade="BF"/>
          <w:sz w:val="24"/>
          <w:szCs w:val="24"/>
          <w:lang w:val="en-US" w:eastAsia="es-VE"/>
        </w:rPr>
        <w:t>Teaching them to excel in Society.</w:t>
      </w:r>
    </w:p>
    <w:p w14:paraId="16DF8F15" w14:textId="04B17548" w:rsidR="006627F7" w:rsidRPr="00AA6EBD" w:rsidRDefault="007019C2" w:rsidP="00DF00D0">
      <w:pPr>
        <w:pStyle w:val="ListParagraph"/>
        <w:keepNext/>
        <w:numPr>
          <w:ilvl w:val="0"/>
          <w:numId w:val="34"/>
        </w:numPr>
        <w:tabs>
          <w:tab w:val="left" w:pos="1701"/>
        </w:tabs>
        <w:spacing w:before="120" w:after="120"/>
        <w:ind w:left="714" w:hanging="357"/>
        <w:contextualSpacing w:val="0"/>
        <w:jc w:val="both"/>
        <w:rPr>
          <w:color w:val="2F5496" w:themeColor="accent1" w:themeShade="BF"/>
          <w:sz w:val="24"/>
          <w:szCs w:val="24"/>
          <w:lang w:val="en-US"/>
        </w:rPr>
      </w:pPr>
      <w:r w:rsidRPr="00AA6EBD">
        <w:rPr>
          <w:color w:val="2F5496" w:themeColor="accent1" w:themeShade="BF"/>
          <w:sz w:val="24"/>
          <w:szCs w:val="24"/>
          <w:lang w:val="en-US"/>
        </w:rPr>
        <w:t>Making them cultured and reputable people.</w:t>
      </w:r>
    </w:p>
    <w:p w14:paraId="245DC525" w14:textId="7D8AA6AF" w:rsidR="006627F7" w:rsidRPr="00AA6EBD" w:rsidRDefault="003B7EFF" w:rsidP="006627F7">
      <w:pPr>
        <w:pStyle w:val="ListParagraph"/>
        <w:numPr>
          <w:ilvl w:val="0"/>
          <w:numId w:val="34"/>
        </w:numPr>
        <w:tabs>
          <w:tab w:val="left" w:pos="1701"/>
        </w:tabs>
        <w:spacing w:before="120" w:after="360"/>
        <w:ind w:left="714" w:hanging="357"/>
        <w:contextualSpacing w:val="0"/>
        <w:jc w:val="both"/>
        <w:rPr>
          <w:color w:val="2F5496" w:themeColor="accent1" w:themeShade="BF"/>
          <w:sz w:val="24"/>
          <w:szCs w:val="24"/>
          <w:lang w:val="en-US"/>
        </w:rPr>
      </w:pPr>
      <w:r>
        <w:rPr>
          <w:iCs/>
          <w:color w:val="2F5496" w:themeColor="accent1" w:themeShade="BF"/>
          <w:sz w:val="24"/>
          <w:szCs w:val="24"/>
          <w:lang w:val="en-US"/>
        </w:rPr>
        <w:t xml:space="preserve">By not </w:t>
      </w:r>
      <w:r w:rsidR="00AF5017" w:rsidRPr="00AA6EBD">
        <w:rPr>
          <w:iCs/>
          <w:color w:val="2F5496" w:themeColor="accent1" w:themeShade="BF"/>
          <w:sz w:val="24"/>
          <w:szCs w:val="24"/>
          <w:lang w:val="en-US"/>
        </w:rPr>
        <w:t xml:space="preserve">teaching </w:t>
      </w:r>
      <w:r>
        <w:rPr>
          <w:iCs/>
          <w:color w:val="2F5496" w:themeColor="accent1" w:themeShade="BF"/>
          <w:sz w:val="24"/>
          <w:szCs w:val="24"/>
          <w:lang w:val="en-US"/>
        </w:rPr>
        <w:t xml:space="preserve">them </w:t>
      </w:r>
      <w:r w:rsidR="00DD428D">
        <w:rPr>
          <w:iCs/>
          <w:color w:val="2F5496" w:themeColor="accent1" w:themeShade="BF"/>
          <w:sz w:val="24"/>
          <w:szCs w:val="24"/>
          <w:lang w:val="en-US"/>
        </w:rPr>
        <w:t xml:space="preserve">rude </w:t>
      </w:r>
      <w:r w:rsidR="00AF5017" w:rsidRPr="00AA6EBD">
        <w:rPr>
          <w:iCs/>
          <w:color w:val="2F5496" w:themeColor="accent1" w:themeShade="BF"/>
          <w:sz w:val="24"/>
          <w:szCs w:val="24"/>
          <w:lang w:val="en-US"/>
        </w:rPr>
        <w:t>customs, vulgar words, aggressive methods of education.</w:t>
      </w:r>
    </w:p>
    <w:p w14:paraId="1CB9E4EA" w14:textId="1712B1AF" w:rsidR="00D309BA" w:rsidRPr="00AA6EBD" w:rsidRDefault="00D309BA" w:rsidP="00D673F6">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A6EBD">
        <w:rPr>
          <w:rFonts w:ascii="Monotype Corsiva" w:hAnsi="Monotype Corsiva" w:cs="Times New Roman"/>
          <w:i/>
          <w:iCs/>
          <w:sz w:val="28"/>
          <w:szCs w:val="28"/>
          <w:lang w:val="en-US"/>
        </w:rPr>
        <w:t xml:space="preserve">"The Aquarius Mission is a coordinated movement that has been establishing Study Centers that raise the level of minds and states of consciousness, but everyone must work unified, because if each one wants to work according to their way of being and thinking, and distanced from the Central, they will be playing </w:t>
      </w:r>
      <w:r w:rsidR="00034960">
        <w:rPr>
          <w:rFonts w:ascii="Monotype Corsiva" w:hAnsi="Monotype Corsiva" w:cs="Times New Roman"/>
          <w:i/>
          <w:iCs/>
          <w:sz w:val="28"/>
          <w:szCs w:val="28"/>
          <w:lang w:val="en-US"/>
        </w:rPr>
        <w:t xml:space="preserve">at </w:t>
      </w:r>
      <w:r w:rsidRPr="00AA6EBD">
        <w:rPr>
          <w:rFonts w:ascii="Monotype Corsiva" w:hAnsi="Monotype Corsiva" w:cs="Times New Roman"/>
          <w:i/>
          <w:iCs/>
          <w:sz w:val="28"/>
          <w:szCs w:val="28"/>
          <w:lang w:val="en-US"/>
        </w:rPr>
        <w:t>Initiation." (S. H. M.)</w:t>
      </w:r>
    </w:p>
    <w:p w14:paraId="23B1F7F7" w14:textId="41E2EA58" w:rsidR="00C43FD8" w:rsidRPr="00AA6EBD" w:rsidRDefault="00AF5017" w:rsidP="00D309BA">
      <w:pPr>
        <w:pStyle w:val="ListParagraph"/>
        <w:keepNext/>
        <w:keepLines/>
        <w:spacing w:after="120"/>
        <w:ind w:left="284"/>
        <w:contextualSpacing w:val="0"/>
        <w:jc w:val="both"/>
        <w:rPr>
          <w:rFonts w:ascii="Monotype Corsiva" w:hAnsi="Monotype Corsiva" w:cs="Times New Roman"/>
          <w:i/>
          <w:iCs/>
          <w:sz w:val="28"/>
          <w:szCs w:val="28"/>
          <w:lang w:val="en-US"/>
        </w:rPr>
      </w:pPr>
      <w:r w:rsidRPr="00AA6EBD">
        <w:rPr>
          <w:rFonts w:cstheme="minorHAnsi"/>
          <w:b/>
          <w:color w:val="002060"/>
          <w:sz w:val="24"/>
          <w:szCs w:val="24"/>
          <w:lang w:val="en-US"/>
        </w:rPr>
        <w:t xml:space="preserve">What </w:t>
      </w:r>
      <w:proofErr w:type="gramStart"/>
      <w:r w:rsidRPr="00AA6EBD">
        <w:rPr>
          <w:rFonts w:cstheme="minorHAnsi"/>
          <w:b/>
          <w:color w:val="002060"/>
          <w:sz w:val="24"/>
          <w:szCs w:val="24"/>
          <w:lang w:val="en-US"/>
        </w:rPr>
        <w:t>is</w:t>
      </w:r>
      <w:proofErr w:type="gramEnd"/>
      <w:r w:rsidRPr="00AA6EBD">
        <w:rPr>
          <w:rFonts w:cstheme="minorHAnsi"/>
          <w:b/>
          <w:color w:val="002060"/>
          <w:sz w:val="24"/>
          <w:szCs w:val="24"/>
          <w:lang w:val="en-US"/>
        </w:rPr>
        <w:t xml:space="preserve"> the mission of the </w:t>
      </w:r>
      <w:r w:rsidR="00034960">
        <w:rPr>
          <w:rFonts w:cstheme="minorHAnsi"/>
          <w:b/>
          <w:color w:val="002060"/>
          <w:sz w:val="24"/>
          <w:szCs w:val="24"/>
          <w:lang w:val="en-US"/>
        </w:rPr>
        <w:t>Era</w:t>
      </w:r>
      <w:r w:rsidRPr="00AA6EBD">
        <w:rPr>
          <w:rFonts w:cstheme="minorHAnsi"/>
          <w:b/>
          <w:color w:val="002060"/>
          <w:sz w:val="24"/>
          <w:szCs w:val="24"/>
          <w:lang w:val="en-US"/>
        </w:rPr>
        <w:t xml:space="preserve"> of Aquarius?</w:t>
      </w:r>
    </w:p>
    <w:p w14:paraId="7D82920C" w14:textId="6DBEA0E6" w:rsidR="00C43FD8" w:rsidRPr="00AA6EBD" w:rsidRDefault="007019C2" w:rsidP="00DF00D0">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AA6EBD">
        <w:rPr>
          <w:color w:val="2F5496" w:themeColor="accent1" w:themeShade="BF"/>
          <w:sz w:val="24"/>
          <w:szCs w:val="24"/>
          <w:lang w:val="en-US"/>
        </w:rPr>
        <w:t>Convert the masses to a new doctrine.</w:t>
      </w:r>
    </w:p>
    <w:p w14:paraId="1529D5F7" w14:textId="3ACE2422" w:rsidR="00C43FD8" w:rsidRPr="00AA6EBD" w:rsidRDefault="00AF5017" w:rsidP="00DF00D0">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AA6EBD">
        <w:rPr>
          <w:color w:val="2F5496" w:themeColor="accent1" w:themeShade="BF"/>
          <w:sz w:val="24"/>
          <w:szCs w:val="24"/>
          <w:lang w:val="en-US"/>
        </w:rPr>
        <w:t xml:space="preserve">To establish a united humanity, that is, a </w:t>
      </w:r>
      <w:r w:rsidR="00A86A76" w:rsidRPr="00AA6EBD">
        <w:rPr>
          <w:color w:val="2F5496" w:themeColor="accent1" w:themeShade="BF"/>
          <w:sz w:val="24"/>
          <w:szCs w:val="24"/>
          <w:lang w:val="en-US"/>
        </w:rPr>
        <w:t>Universal</w:t>
      </w:r>
      <w:r w:rsidR="00A86A76" w:rsidRPr="00AA6EBD">
        <w:rPr>
          <w:color w:val="2F5496" w:themeColor="accent1" w:themeShade="BF"/>
          <w:sz w:val="24"/>
          <w:szCs w:val="24"/>
          <w:lang w:val="en-US"/>
        </w:rPr>
        <w:t xml:space="preserve"> </w:t>
      </w:r>
      <w:r w:rsidRPr="00AA6EBD">
        <w:rPr>
          <w:color w:val="2F5496" w:themeColor="accent1" w:themeShade="BF"/>
          <w:sz w:val="24"/>
          <w:szCs w:val="24"/>
          <w:lang w:val="en-US"/>
        </w:rPr>
        <w:t>Great Brotherhood.</w:t>
      </w:r>
    </w:p>
    <w:p w14:paraId="01022519" w14:textId="114D04EC" w:rsidR="00C43FD8" w:rsidRPr="00AA6EBD" w:rsidRDefault="00AF5017" w:rsidP="00C43FD8">
      <w:pPr>
        <w:pStyle w:val="ListParagraph"/>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AA6EBD">
        <w:rPr>
          <w:iCs/>
          <w:color w:val="2F5496" w:themeColor="accent1" w:themeShade="BF"/>
          <w:sz w:val="24"/>
          <w:szCs w:val="24"/>
          <w:lang w:val="en-US"/>
        </w:rPr>
        <w:t>Establishing the institution of the GFU</w:t>
      </w:r>
      <w:r w:rsidR="00A86A76">
        <w:rPr>
          <w:iCs/>
          <w:color w:val="2F5496" w:themeColor="accent1" w:themeShade="BF"/>
          <w:sz w:val="24"/>
          <w:szCs w:val="24"/>
          <w:lang w:val="en-US"/>
        </w:rPr>
        <w:t>.</w:t>
      </w:r>
    </w:p>
    <w:p w14:paraId="1894EF95" w14:textId="77777777" w:rsidR="00E352E3" w:rsidRPr="00AA6EBD" w:rsidRDefault="00E352E3" w:rsidP="005E0619">
      <w:pPr>
        <w:spacing w:after="0" w:line="240" w:lineRule="auto"/>
        <w:jc w:val="both"/>
        <w:rPr>
          <w:rFonts w:ascii="Monotype Corsiva" w:hAnsi="Monotype Corsiva"/>
          <w:sz w:val="28"/>
          <w:szCs w:val="28"/>
          <w:lang w:val="en-US"/>
        </w:rPr>
      </w:pPr>
    </w:p>
    <w:p w14:paraId="09AA461B" w14:textId="1FDB15F8" w:rsidR="003656CC" w:rsidRPr="00AA6EBD" w:rsidRDefault="003656CC" w:rsidP="00D673F6">
      <w:pPr>
        <w:pStyle w:val="ListParagraph"/>
        <w:keepNext/>
        <w:keepLines/>
        <w:numPr>
          <w:ilvl w:val="0"/>
          <w:numId w:val="40"/>
        </w:numPr>
        <w:spacing w:after="120"/>
        <w:contextualSpacing w:val="0"/>
        <w:jc w:val="both"/>
        <w:rPr>
          <w:rFonts w:ascii="Monotype Corsiva" w:hAnsi="Monotype Corsiva" w:cs="Times New Roman"/>
          <w:i/>
          <w:iCs/>
          <w:sz w:val="28"/>
          <w:szCs w:val="28"/>
          <w:lang w:val="en-US"/>
        </w:rPr>
      </w:pPr>
      <w:r w:rsidRPr="00AA6EBD">
        <w:rPr>
          <w:rFonts w:ascii="Monotype Corsiva" w:hAnsi="Monotype Corsiva" w:cs="Times New Roman"/>
          <w:i/>
          <w:iCs/>
          <w:sz w:val="28"/>
          <w:szCs w:val="28"/>
          <w:lang w:val="en-US"/>
        </w:rPr>
        <w:t>"... the Initiat</w:t>
      </w:r>
      <w:r w:rsidR="00D72019">
        <w:rPr>
          <w:rFonts w:ascii="Monotype Corsiva" w:hAnsi="Monotype Corsiva" w:cs="Times New Roman"/>
          <w:i/>
          <w:iCs/>
          <w:sz w:val="28"/>
          <w:szCs w:val="28"/>
          <w:lang w:val="en-US"/>
        </w:rPr>
        <w:t>ic</w:t>
      </w:r>
      <w:r w:rsidRPr="00AA6EBD">
        <w:rPr>
          <w:rFonts w:ascii="Monotype Corsiva" w:hAnsi="Monotype Corsiva" w:cs="Times New Roman"/>
          <w:i/>
          <w:iCs/>
          <w:sz w:val="28"/>
          <w:szCs w:val="28"/>
          <w:lang w:val="en-US"/>
        </w:rPr>
        <w:t xml:space="preserve"> Path is the true balance, the path of activity that awaits no reward, neither in this world nor in the next." (S. H. M.).</w:t>
      </w:r>
    </w:p>
    <w:p w14:paraId="5F9D7D82" w14:textId="77777777" w:rsidR="00D673F6" w:rsidRPr="00AA6EBD" w:rsidRDefault="008D7639" w:rsidP="00D673F6">
      <w:pPr>
        <w:pStyle w:val="ListParagraph"/>
        <w:keepNext/>
        <w:keepLines/>
        <w:spacing w:after="120"/>
        <w:ind w:left="357"/>
        <w:contextualSpacing w:val="0"/>
        <w:jc w:val="both"/>
        <w:rPr>
          <w:rFonts w:cstheme="minorHAnsi"/>
          <w:b/>
          <w:bCs/>
          <w:color w:val="002060"/>
          <w:sz w:val="24"/>
          <w:szCs w:val="24"/>
          <w:lang w:val="en-US"/>
        </w:rPr>
      </w:pPr>
      <w:r w:rsidRPr="00AA6EBD">
        <w:rPr>
          <w:rFonts w:cstheme="minorHAnsi"/>
          <w:b/>
          <w:color w:val="002060"/>
          <w:sz w:val="24"/>
          <w:szCs w:val="24"/>
          <w:lang w:val="en-US"/>
        </w:rPr>
        <w:t>What is the reward of the activity</w:t>
      </w:r>
      <w:r w:rsidR="00BC3D0E" w:rsidRPr="00AA6EBD">
        <w:rPr>
          <w:rFonts w:cstheme="minorHAnsi"/>
          <w:b/>
          <w:bCs/>
          <w:color w:val="002060"/>
          <w:sz w:val="24"/>
          <w:szCs w:val="24"/>
          <w:lang w:val="en-US"/>
        </w:rPr>
        <w:t xml:space="preserve">? </w:t>
      </w:r>
    </w:p>
    <w:p w14:paraId="620FB466" w14:textId="55D9608B" w:rsidR="002939F4" w:rsidRPr="00AA6EBD" w:rsidRDefault="00904B5E" w:rsidP="00D673F6">
      <w:pPr>
        <w:pStyle w:val="ListParagraph"/>
        <w:keepNext/>
        <w:keepLines/>
        <w:numPr>
          <w:ilvl w:val="0"/>
          <w:numId w:val="43"/>
        </w:numPr>
        <w:spacing w:after="120"/>
        <w:contextualSpacing w:val="0"/>
        <w:jc w:val="both"/>
        <w:rPr>
          <w:rFonts w:cstheme="minorHAnsi"/>
          <w:b/>
          <w:bCs/>
          <w:color w:val="002060"/>
          <w:sz w:val="24"/>
          <w:szCs w:val="24"/>
          <w:lang w:val="en-US"/>
        </w:rPr>
      </w:pPr>
      <w:r w:rsidRPr="00AA6EBD">
        <w:rPr>
          <w:color w:val="2F5496" w:themeColor="accent1" w:themeShade="BF"/>
          <w:sz w:val="24"/>
          <w:szCs w:val="24"/>
          <w:lang w:val="en-US"/>
        </w:rPr>
        <w:t>Recognition.</w:t>
      </w:r>
    </w:p>
    <w:p w14:paraId="0F599BC0" w14:textId="14685065" w:rsidR="00D673F6" w:rsidRPr="00AA6EBD" w:rsidRDefault="00D673F6" w:rsidP="00D673F6">
      <w:pPr>
        <w:pStyle w:val="ListParagraph"/>
        <w:keepNext/>
        <w:keepLines/>
        <w:numPr>
          <w:ilvl w:val="0"/>
          <w:numId w:val="43"/>
        </w:numPr>
        <w:spacing w:after="120"/>
        <w:contextualSpacing w:val="0"/>
        <w:jc w:val="both"/>
        <w:rPr>
          <w:rFonts w:cstheme="minorHAnsi"/>
          <w:b/>
          <w:bCs/>
          <w:color w:val="002060"/>
          <w:sz w:val="24"/>
          <w:szCs w:val="24"/>
          <w:lang w:val="en-US"/>
        </w:rPr>
      </w:pPr>
      <w:r w:rsidRPr="00AA6EBD">
        <w:rPr>
          <w:color w:val="2F5496" w:themeColor="accent1" w:themeShade="BF"/>
          <w:sz w:val="24"/>
          <w:szCs w:val="24"/>
          <w:lang w:val="en-US"/>
        </w:rPr>
        <w:t>Economic power</w:t>
      </w:r>
    </w:p>
    <w:p w14:paraId="1F68CFC0" w14:textId="46C626A1" w:rsidR="00D673F6" w:rsidRPr="00AA6EBD" w:rsidRDefault="00D673F6" w:rsidP="00D673F6">
      <w:pPr>
        <w:pStyle w:val="ListParagraph"/>
        <w:numPr>
          <w:ilvl w:val="0"/>
          <w:numId w:val="43"/>
        </w:numPr>
        <w:tabs>
          <w:tab w:val="left" w:pos="1701"/>
        </w:tabs>
        <w:spacing w:before="120" w:after="120"/>
        <w:jc w:val="both"/>
        <w:rPr>
          <w:color w:val="2F5496" w:themeColor="accent1" w:themeShade="BF"/>
          <w:sz w:val="24"/>
          <w:szCs w:val="24"/>
          <w:lang w:val="en-US"/>
        </w:rPr>
      </w:pPr>
      <w:r w:rsidRPr="00AA6EBD">
        <w:rPr>
          <w:color w:val="2F5496" w:themeColor="accent1" w:themeShade="BF"/>
          <w:sz w:val="24"/>
          <w:szCs w:val="24"/>
          <w:lang w:val="en-US"/>
        </w:rPr>
        <w:t xml:space="preserve">Knowledge that doesn't come </w:t>
      </w:r>
      <w:r w:rsidR="00DB3AC5" w:rsidRPr="00AA6EBD">
        <w:rPr>
          <w:color w:val="2F5496" w:themeColor="accent1" w:themeShade="BF"/>
          <w:sz w:val="24"/>
          <w:szCs w:val="24"/>
          <w:lang w:val="en-US"/>
        </w:rPr>
        <w:t>from</w:t>
      </w:r>
      <w:r w:rsidRPr="00AA6EBD">
        <w:rPr>
          <w:color w:val="2F5496" w:themeColor="accent1" w:themeShade="BF"/>
          <w:sz w:val="24"/>
          <w:szCs w:val="24"/>
          <w:lang w:val="en-US"/>
        </w:rPr>
        <w:t xml:space="preserve"> books.</w:t>
      </w:r>
    </w:p>
    <w:p w14:paraId="00E0F2E9" w14:textId="77777777" w:rsidR="00D673F6" w:rsidRPr="00081325" w:rsidRDefault="00D673F6" w:rsidP="00D673F6">
      <w:pPr>
        <w:keepNext/>
        <w:keepLines/>
        <w:spacing w:after="120"/>
        <w:ind w:left="357"/>
        <w:jc w:val="both"/>
        <w:rPr>
          <w:rFonts w:cstheme="minorHAnsi"/>
          <w:b/>
          <w:bCs/>
          <w:color w:val="002060"/>
          <w:sz w:val="24"/>
          <w:szCs w:val="24"/>
          <w:lang w:val="en-US"/>
        </w:rPr>
      </w:pPr>
    </w:p>
    <w:p w14:paraId="0F889E93" w14:textId="49F25FA4" w:rsidR="002939F4" w:rsidRPr="00081325" w:rsidRDefault="002939F4" w:rsidP="00D673F6">
      <w:pPr>
        <w:keepNext/>
        <w:tabs>
          <w:tab w:val="left" w:pos="1701"/>
        </w:tabs>
        <w:spacing w:before="120" w:after="120"/>
        <w:ind w:left="360"/>
        <w:jc w:val="both"/>
        <w:rPr>
          <w:color w:val="2F5496" w:themeColor="accent1" w:themeShade="BF"/>
          <w:sz w:val="24"/>
          <w:szCs w:val="24"/>
          <w:lang w:val="en-US"/>
        </w:rPr>
      </w:pPr>
    </w:p>
    <w:p w14:paraId="253A356F" w14:textId="4613DBED" w:rsidR="00E83BDA" w:rsidRPr="00081325" w:rsidRDefault="00E83BDA" w:rsidP="00B54423">
      <w:pPr>
        <w:spacing w:after="160" w:line="259" w:lineRule="auto"/>
        <w:rPr>
          <w:rFonts w:cstheme="minorHAnsi"/>
          <w:bCs/>
          <w:iCs/>
          <w:color w:val="2F5496" w:themeColor="accent1" w:themeShade="BF"/>
          <w:sz w:val="24"/>
          <w:szCs w:val="24"/>
          <w:lang w:val="en-US"/>
        </w:rPr>
      </w:pPr>
    </w:p>
    <w:p w14:paraId="55C5589D" w14:textId="77777777" w:rsidR="00FC34BC" w:rsidRPr="00081325" w:rsidRDefault="00FC34BC">
      <w:pPr>
        <w:spacing w:after="160" w:line="259" w:lineRule="auto"/>
        <w:rPr>
          <w:b/>
          <w:color w:val="000066"/>
          <w:sz w:val="24"/>
          <w:u w:val="single"/>
          <w:lang w:val="en-US"/>
        </w:rPr>
      </w:pPr>
      <w:r w:rsidRPr="00081325">
        <w:rPr>
          <w:b/>
          <w:color w:val="000066"/>
          <w:sz w:val="24"/>
          <w:u w:val="single"/>
          <w:lang w:val="en-US"/>
        </w:rPr>
        <w:br w:type="page"/>
      </w:r>
    </w:p>
    <w:p w14:paraId="7C4A8531" w14:textId="1CB7E47D" w:rsidR="00C114F6" w:rsidRPr="00081325" w:rsidRDefault="00C114F6" w:rsidP="00333B4D">
      <w:pPr>
        <w:ind w:left="360" w:right="221"/>
        <w:jc w:val="both"/>
        <w:rPr>
          <w:rFonts w:cstheme="minorHAnsi"/>
          <w:color w:val="1F4E79" w:themeColor="accent5" w:themeShade="80"/>
          <w:sz w:val="24"/>
          <w:szCs w:val="24"/>
          <w:lang w:val="en-US"/>
        </w:rPr>
      </w:pPr>
      <w:r w:rsidRPr="00081325">
        <w:rPr>
          <w:b/>
          <w:color w:val="000066"/>
          <w:sz w:val="24"/>
          <w:u w:val="single"/>
          <w:lang w:val="en-US"/>
        </w:rPr>
        <w:lastRenderedPageBreak/>
        <w:t>ANSWER KEY:</w:t>
      </w:r>
    </w:p>
    <w:p w14:paraId="568685CA" w14:textId="35AEB250" w:rsidR="00CD2017" w:rsidRPr="00081325" w:rsidRDefault="00C114F6" w:rsidP="009345E9">
      <w:pPr>
        <w:pStyle w:val="ListParagraph"/>
        <w:tabs>
          <w:tab w:val="left" w:pos="1701"/>
        </w:tabs>
        <w:spacing w:before="120" w:after="0" w:line="240" w:lineRule="auto"/>
        <w:ind w:left="360"/>
        <w:contextualSpacing w:val="0"/>
        <w:rPr>
          <w:color w:val="000066"/>
          <w:sz w:val="24"/>
          <w:szCs w:val="24"/>
          <w:lang w:val="en-US"/>
        </w:rPr>
      </w:pPr>
      <w:r w:rsidRPr="00081325">
        <w:rPr>
          <w:b/>
          <w:color w:val="000066"/>
          <w:sz w:val="24"/>
          <w:szCs w:val="24"/>
          <w:lang w:val="en-US"/>
        </w:rPr>
        <w:t>1</w:t>
      </w:r>
      <w:r w:rsidRPr="00081325">
        <w:rPr>
          <w:color w:val="000066"/>
          <w:sz w:val="24"/>
          <w:szCs w:val="24"/>
          <w:lang w:val="en-US"/>
        </w:rPr>
        <w:t xml:space="preserve">(a), </w:t>
      </w:r>
      <w:r w:rsidRPr="00081325">
        <w:rPr>
          <w:b/>
          <w:color w:val="000066"/>
          <w:sz w:val="24"/>
          <w:szCs w:val="24"/>
          <w:lang w:val="en-US"/>
        </w:rPr>
        <w:t xml:space="preserve"> 2(b), </w:t>
      </w:r>
      <w:r w:rsidRPr="00081325">
        <w:rPr>
          <w:color w:val="000066"/>
          <w:sz w:val="24"/>
          <w:szCs w:val="24"/>
          <w:lang w:val="en-US"/>
        </w:rPr>
        <w:t xml:space="preserve"> 3(c), </w:t>
      </w:r>
      <w:r w:rsidRPr="00081325">
        <w:rPr>
          <w:b/>
          <w:color w:val="000066"/>
          <w:sz w:val="24"/>
          <w:szCs w:val="24"/>
          <w:lang w:val="en-US"/>
        </w:rPr>
        <w:t xml:space="preserve"> 4(b), </w:t>
      </w:r>
      <w:r w:rsidRPr="00081325">
        <w:rPr>
          <w:color w:val="000066"/>
          <w:sz w:val="24"/>
          <w:szCs w:val="24"/>
          <w:lang w:val="en-US"/>
        </w:rPr>
        <w:t xml:space="preserve"> 5(a), </w:t>
      </w:r>
      <w:r w:rsidRPr="00081325">
        <w:rPr>
          <w:b/>
          <w:color w:val="000066"/>
          <w:sz w:val="24"/>
          <w:szCs w:val="24"/>
          <w:lang w:val="en-US"/>
        </w:rPr>
        <w:t xml:space="preserve"> 6</w:t>
      </w:r>
      <w:r w:rsidRPr="00081325">
        <w:rPr>
          <w:color w:val="000066"/>
          <w:sz w:val="24"/>
          <w:szCs w:val="24"/>
          <w:lang w:val="en-US"/>
        </w:rPr>
        <w:t xml:space="preserve">(a), </w:t>
      </w:r>
      <w:r w:rsidRPr="00081325">
        <w:rPr>
          <w:b/>
          <w:color w:val="000066"/>
          <w:sz w:val="24"/>
          <w:szCs w:val="24"/>
          <w:lang w:val="en-US"/>
        </w:rPr>
        <w:t xml:space="preserve"> 7</w:t>
      </w:r>
      <w:r w:rsidRPr="00081325">
        <w:rPr>
          <w:color w:val="000066"/>
          <w:sz w:val="24"/>
          <w:szCs w:val="24"/>
          <w:lang w:val="en-US"/>
        </w:rPr>
        <w:t>(b),  8</w:t>
      </w:r>
      <w:r w:rsidRPr="00081325">
        <w:rPr>
          <w:b/>
          <w:color w:val="000066"/>
          <w:sz w:val="24"/>
          <w:szCs w:val="24"/>
          <w:lang w:val="en-US"/>
        </w:rPr>
        <w:t>(c),  9</w:t>
      </w:r>
      <w:r w:rsidRPr="00081325">
        <w:rPr>
          <w:color w:val="000066"/>
          <w:sz w:val="24"/>
          <w:szCs w:val="24"/>
          <w:lang w:val="en-US"/>
        </w:rPr>
        <w:t>(</w:t>
      </w:r>
      <w:r w:rsidRPr="00081325">
        <w:rPr>
          <w:b/>
          <w:color w:val="000066"/>
          <w:sz w:val="24"/>
          <w:szCs w:val="24"/>
          <w:lang w:val="en-US"/>
        </w:rPr>
        <w:t>b),</w:t>
      </w:r>
      <w:r w:rsidRPr="00081325">
        <w:rPr>
          <w:color w:val="000066"/>
          <w:sz w:val="24"/>
          <w:szCs w:val="24"/>
          <w:lang w:val="en-US"/>
        </w:rPr>
        <w:t xml:space="preserve"> 10</w:t>
      </w:r>
      <w:r w:rsidRPr="00081325">
        <w:rPr>
          <w:b/>
          <w:color w:val="000066"/>
          <w:sz w:val="24"/>
          <w:szCs w:val="24"/>
          <w:lang w:val="en-US"/>
        </w:rPr>
        <w:t>(c)</w:t>
      </w:r>
    </w:p>
    <w:p w14:paraId="09FB8939" w14:textId="39C6B031" w:rsidR="00577A45" w:rsidRPr="00081325" w:rsidRDefault="00577A45" w:rsidP="009345E9">
      <w:pPr>
        <w:pStyle w:val="ListParagraph"/>
        <w:tabs>
          <w:tab w:val="left" w:pos="1701"/>
        </w:tabs>
        <w:spacing w:before="120" w:after="0" w:line="240" w:lineRule="auto"/>
        <w:ind w:left="360"/>
        <w:contextualSpacing w:val="0"/>
        <w:rPr>
          <w:sz w:val="24"/>
          <w:szCs w:val="24"/>
          <w:lang w:val="en-US"/>
        </w:rPr>
      </w:pPr>
    </w:p>
    <w:sectPr w:rsidR="00577A45" w:rsidRPr="00081325" w:rsidSect="007040A3">
      <w:pgSz w:w="11906" w:h="16838"/>
      <w:pgMar w:top="1276" w:right="141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EB4"/>
    <w:multiLevelType w:val="hybridMultilevel"/>
    <w:tmpl w:val="225ED43E"/>
    <w:lvl w:ilvl="0" w:tplc="EF345052">
      <w:start w:val="1"/>
      <w:numFmt w:val="lowerLetter"/>
      <w:lvlText w:val="%1."/>
      <w:lvlJc w:val="left"/>
      <w:pPr>
        <w:ind w:left="717" w:hanging="360"/>
      </w:pPr>
      <w:rPr>
        <w:rFonts w:hint="default"/>
        <w:b w:val="0"/>
        <w:bCs w:val="0"/>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1"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915206"/>
    <w:multiLevelType w:val="hybridMultilevel"/>
    <w:tmpl w:val="806ADCB8"/>
    <w:lvl w:ilvl="0" w:tplc="11F40A9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F11E18"/>
    <w:multiLevelType w:val="hybridMultilevel"/>
    <w:tmpl w:val="5782B23A"/>
    <w:lvl w:ilvl="0" w:tplc="E3329D34">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500385660">
    <w:abstractNumId w:val="4"/>
  </w:num>
  <w:num w:numId="2" w16cid:durableId="1324775548">
    <w:abstractNumId w:val="20"/>
  </w:num>
  <w:num w:numId="3" w16cid:durableId="1526021523">
    <w:abstractNumId w:val="1"/>
  </w:num>
  <w:num w:numId="4" w16cid:durableId="1912962218">
    <w:abstractNumId w:val="31"/>
  </w:num>
  <w:num w:numId="5" w16cid:durableId="12537495">
    <w:abstractNumId w:val="10"/>
  </w:num>
  <w:num w:numId="6" w16cid:durableId="596060771">
    <w:abstractNumId w:val="24"/>
  </w:num>
  <w:num w:numId="7" w16cid:durableId="877283716">
    <w:abstractNumId w:val="7"/>
  </w:num>
  <w:num w:numId="8" w16cid:durableId="41365003">
    <w:abstractNumId w:val="26"/>
  </w:num>
  <w:num w:numId="9" w16cid:durableId="1521973994">
    <w:abstractNumId w:val="33"/>
  </w:num>
  <w:num w:numId="10" w16cid:durableId="966862534">
    <w:abstractNumId w:val="40"/>
  </w:num>
  <w:num w:numId="11" w16cid:durableId="1701587490">
    <w:abstractNumId w:val="29"/>
  </w:num>
  <w:num w:numId="12" w16cid:durableId="127742859">
    <w:abstractNumId w:val="35"/>
  </w:num>
  <w:num w:numId="13" w16cid:durableId="1682121138">
    <w:abstractNumId w:val="21"/>
  </w:num>
  <w:num w:numId="14" w16cid:durableId="1947692097">
    <w:abstractNumId w:val="6"/>
  </w:num>
  <w:num w:numId="15" w16cid:durableId="382102004">
    <w:abstractNumId w:val="15"/>
  </w:num>
  <w:num w:numId="16" w16cid:durableId="1242135589">
    <w:abstractNumId w:val="22"/>
  </w:num>
  <w:num w:numId="17" w16cid:durableId="6446227">
    <w:abstractNumId w:val="37"/>
  </w:num>
  <w:num w:numId="18" w16cid:durableId="1474910305">
    <w:abstractNumId w:val="36"/>
  </w:num>
  <w:num w:numId="19" w16cid:durableId="1913007662">
    <w:abstractNumId w:val="34"/>
  </w:num>
  <w:num w:numId="20" w16cid:durableId="151652513">
    <w:abstractNumId w:val="16"/>
  </w:num>
  <w:num w:numId="21" w16cid:durableId="1378430146">
    <w:abstractNumId w:val="32"/>
  </w:num>
  <w:num w:numId="22" w16cid:durableId="35279817">
    <w:abstractNumId w:val="23"/>
  </w:num>
  <w:num w:numId="23" w16cid:durableId="1255553135">
    <w:abstractNumId w:val="17"/>
  </w:num>
  <w:num w:numId="24" w16cid:durableId="747116414">
    <w:abstractNumId w:val="9"/>
  </w:num>
  <w:num w:numId="25" w16cid:durableId="2071464972">
    <w:abstractNumId w:val="2"/>
  </w:num>
  <w:num w:numId="26" w16cid:durableId="1553885189">
    <w:abstractNumId w:val="39"/>
  </w:num>
  <w:num w:numId="27" w16cid:durableId="618873087">
    <w:abstractNumId w:val="28"/>
  </w:num>
  <w:num w:numId="28" w16cid:durableId="806320427">
    <w:abstractNumId w:val="38"/>
  </w:num>
  <w:num w:numId="29" w16cid:durableId="1369070269">
    <w:abstractNumId w:val="12"/>
  </w:num>
  <w:num w:numId="30" w16cid:durableId="210193814">
    <w:abstractNumId w:val="25"/>
  </w:num>
  <w:num w:numId="31" w16cid:durableId="938952425">
    <w:abstractNumId w:val="27"/>
  </w:num>
  <w:num w:numId="32" w16cid:durableId="605893647">
    <w:abstractNumId w:val="3"/>
  </w:num>
  <w:num w:numId="33" w16cid:durableId="1725177939">
    <w:abstractNumId w:val="8"/>
  </w:num>
  <w:num w:numId="34" w16cid:durableId="71775542">
    <w:abstractNumId w:val="41"/>
  </w:num>
  <w:num w:numId="35" w16cid:durableId="1727677792">
    <w:abstractNumId w:val="18"/>
  </w:num>
  <w:num w:numId="36" w16cid:durableId="1642148403">
    <w:abstractNumId w:val="11"/>
  </w:num>
  <w:num w:numId="37" w16cid:durableId="88700709">
    <w:abstractNumId w:val="5"/>
  </w:num>
  <w:num w:numId="38" w16cid:durableId="1401906312">
    <w:abstractNumId w:val="19"/>
  </w:num>
  <w:num w:numId="39" w16cid:durableId="196163944">
    <w:abstractNumId w:val="14"/>
  </w:num>
  <w:num w:numId="40" w16cid:durableId="1455714483">
    <w:abstractNumId w:val="13"/>
  </w:num>
  <w:num w:numId="41" w16cid:durableId="2077170344">
    <w:abstractNumId w:val="30"/>
  </w:num>
  <w:num w:numId="42" w16cid:durableId="16397748">
    <w:abstractNumId w:val="42"/>
  </w:num>
  <w:num w:numId="43" w16cid:durableId="92769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6"/>
    <w:rsid w:val="00001A9F"/>
    <w:rsid w:val="00007F0B"/>
    <w:rsid w:val="000161B8"/>
    <w:rsid w:val="00021F0F"/>
    <w:rsid w:val="0002449D"/>
    <w:rsid w:val="0002583C"/>
    <w:rsid w:val="00031FA1"/>
    <w:rsid w:val="00032258"/>
    <w:rsid w:val="00034960"/>
    <w:rsid w:val="000469D2"/>
    <w:rsid w:val="00051F6F"/>
    <w:rsid w:val="00053B5D"/>
    <w:rsid w:val="0006026B"/>
    <w:rsid w:val="000602CC"/>
    <w:rsid w:val="00060914"/>
    <w:rsid w:val="00062924"/>
    <w:rsid w:val="00070079"/>
    <w:rsid w:val="00073D29"/>
    <w:rsid w:val="00081325"/>
    <w:rsid w:val="00087944"/>
    <w:rsid w:val="00091AC2"/>
    <w:rsid w:val="00091CF1"/>
    <w:rsid w:val="000A503C"/>
    <w:rsid w:val="000A62EF"/>
    <w:rsid w:val="000C39B2"/>
    <w:rsid w:val="000D48F1"/>
    <w:rsid w:val="000D5E50"/>
    <w:rsid w:val="000D62EE"/>
    <w:rsid w:val="000E03EF"/>
    <w:rsid w:val="000E57C3"/>
    <w:rsid w:val="000E5C38"/>
    <w:rsid w:val="000E64AE"/>
    <w:rsid w:val="000F492D"/>
    <w:rsid w:val="000F58F1"/>
    <w:rsid w:val="001000E1"/>
    <w:rsid w:val="00101A29"/>
    <w:rsid w:val="00103431"/>
    <w:rsid w:val="00111564"/>
    <w:rsid w:val="00111D6A"/>
    <w:rsid w:val="00114C23"/>
    <w:rsid w:val="00125D06"/>
    <w:rsid w:val="00127BA5"/>
    <w:rsid w:val="00135EA2"/>
    <w:rsid w:val="00141655"/>
    <w:rsid w:val="00151D03"/>
    <w:rsid w:val="001565FB"/>
    <w:rsid w:val="00160964"/>
    <w:rsid w:val="0017110F"/>
    <w:rsid w:val="00175B7D"/>
    <w:rsid w:val="00176E26"/>
    <w:rsid w:val="001802F0"/>
    <w:rsid w:val="001806F0"/>
    <w:rsid w:val="0018118E"/>
    <w:rsid w:val="001827C0"/>
    <w:rsid w:val="00191E47"/>
    <w:rsid w:val="001A3611"/>
    <w:rsid w:val="001B28BE"/>
    <w:rsid w:val="001B7993"/>
    <w:rsid w:val="001C55BE"/>
    <w:rsid w:val="001C6527"/>
    <w:rsid w:val="001C6D55"/>
    <w:rsid w:val="001D16CF"/>
    <w:rsid w:val="001E0665"/>
    <w:rsid w:val="001E0E3E"/>
    <w:rsid w:val="001F0F9B"/>
    <w:rsid w:val="001F15DF"/>
    <w:rsid w:val="001F6666"/>
    <w:rsid w:val="001F7C8D"/>
    <w:rsid w:val="0020029D"/>
    <w:rsid w:val="00214140"/>
    <w:rsid w:val="00222067"/>
    <w:rsid w:val="00223F8C"/>
    <w:rsid w:val="002325C7"/>
    <w:rsid w:val="00237F9F"/>
    <w:rsid w:val="00242F92"/>
    <w:rsid w:val="00243D29"/>
    <w:rsid w:val="00243E2D"/>
    <w:rsid w:val="00244A05"/>
    <w:rsid w:val="00246C3E"/>
    <w:rsid w:val="002511AD"/>
    <w:rsid w:val="00251A44"/>
    <w:rsid w:val="002527BA"/>
    <w:rsid w:val="00263B7B"/>
    <w:rsid w:val="002670CD"/>
    <w:rsid w:val="0027468C"/>
    <w:rsid w:val="00274B5C"/>
    <w:rsid w:val="00274BD3"/>
    <w:rsid w:val="002939F4"/>
    <w:rsid w:val="002940AF"/>
    <w:rsid w:val="00297D46"/>
    <w:rsid w:val="002A3A13"/>
    <w:rsid w:val="002A6747"/>
    <w:rsid w:val="002A73AE"/>
    <w:rsid w:val="002A77B7"/>
    <w:rsid w:val="002B0022"/>
    <w:rsid w:val="002C4734"/>
    <w:rsid w:val="002D09EF"/>
    <w:rsid w:val="002D1549"/>
    <w:rsid w:val="002D3B72"/>
    <w:rsid w:val="002D5F3B"/>
    <w:rsid w:val="002D64BF"/>
    <w:rsid w:val="002E0D0D"/>
    <w:rsid w:val="002E1A11"/>
    <w:rsid w:val="002E3E86"/>
    <w:rsid w:val="002F5228"/>
    <w:rsid w:val="0030209B"/>
    <w:rsid w:val="00314D59"/>
    <w:rsid w:val="00323E54"/>
    <w:rsid w:val="00326B35"/>
    <w:rsid w:val="00333B4D"/>
    <w:rsid w:val="00334362"/>
    <w:rsid w:val="00336C6D"/>
    <w:rsid w:val="00341D52"/>
    <w:rsid w:val="00342F53"/>
    <w:rsid w:val="0034587B"/>
    <w:rsid w:val="00345C7B"/>
    <w:rsid w:val="003501E7"/>
    <w:rsid w:val="00352F62"/>
    <w:rsid w:val="0035537E"/>
    <w:rsid w:val="003557D1"/>
    <w:rsid w:val="0035658E"/>
    <w:rsid w:val="00357092"/>
    <w:rsid w:val="003656CC"/>
    <w:rsid w:val="00370499"/>
    <w:rsid w:val="00373286"/>
    <w:rsid w:val="003756AD"/>
    <w:rsid w:val="00383E5B"/>
    <w:rsid w:val="00386F53"/>
    <w:rsid w:val="00393F5B"/>
    <w:rsid w:val="003A4B24"/>
    <w:rsid w:val="003B2628"/>
    <w:rsid w:val="003B7124"/>
    <w:rsid w:val="003B7E72"/>
    <w:rsid w:val="003B7EFF"/>
    <w:rsid w:val="003C246F"/>
    <w:rsid w:val="003C502D"/>
    <w:rsid w:val="003D1EEB"/>
    <w:rsid w:val="003D6BAA"/>
    <w:rsid w:val="003E54D4"/>
    <w:rsid w:val="003E60E5"/>
    <w:rsid w:val="003F49E2"/>
    <w:rsid w:val="003F4D86"/>
    <w:rsid w:val="003F753D"/>
    <w:rsid w:val="003F7D68"/>
    <w:rsid w:val="0040051F"/>
    <w:rsid w:val="00405B05"/>
    <w:rsid w:val="00405BB5"/>
    <w:rsid w:val="0040787B"/>
    <w:rsid w:val="004114CC"/>
    <w:rsid w:val="004178E8"/>
    <w:rsid w:val="00417BA0"/>
    <w:rsid w:val="00435E87"/>
    <w:rsid w:val="0043677B"/>
    <w:rsid w:val="00441895"/>
    <w:rsid w:val="00447B02"/>
    <w:rsid w:val="0045284A"/>
    <w:rsid w:val="004676D3"/>
    <w:rsid w:val="0046791C"/>
    <w:rsid w:val="004705B8"/>
    <w:rsid w:val="00485F4E"/>
    <w:rsid w:val="00493351"/>
    <w:rsid w:val="00497D2B"/>
    <w:rsid w:val="004A72F4"/>
    <w:rsid w:val="004B5D7B"/>
    <w:rsid w:val="004C053D"/>
    <w:rsid w:val="004C31C5"/>
    <w:rsid w:val="004C33BF"/>
    <w:rsid w:val="004D4102"/>
    <w:rsid w:val="004D427F"/>
    <w:rsid w:val="004E0293"/>
    <w:rsid w:val="004E2E5A"/>
    <w:rsid w:val="004E79D4"/>
    <w:rsid w:val="004F1896"/>
    <w:rsid w:val="004F193B"/>
    <w:rsid w:val="005017C3"/>
    <w:rsid w:val="005017C4"/>
    <w:rsid w:val="00503EF7"/>
    <w:rsid w:val="00507B13"/>
    <w:rsid w:val="005100D1"/>
    <w:rsid w:val="005124E3"/>
    <w:rsid w:val="00515B0E"/>
    <w:rsid w:val="00515B3F"/>
    <w:rsid w:val="00520F72"/>
    <w:rsid w:val="00525357"/>
    <w:rsid w:val="00525602"/>
    <w:rsid w:val="0052795C"/>
    <w:rsid w:val="00545BA8"/>
    <w:rsid w:val="00550E1D"/>
    <w:rsid w:val="00553E07"/>
    <w:rsid w:val="00561FD2"/>
    <w:rsid w:val="00565D80"/>
    <w:rsid w:val="00574922"/>
    <w:rsid w:val="00577A45"/>
    <w:rsid w:val="00585A64"/>
    <w:rsid w:val="00597EAC"/>
    <w:rsid w:val="005A2301"/>
    <w:rsid w:val="005A4690"/>
    <w:rsid w:val="005A79D9"/>
    <w:rsid w:val="005C2EF9"/>
    <w:rsid w:val="005E0619"/>
    <w:rsid w:val="005E09AE"/>
    <w:rsid w:val="005E389E"/>
    <w:rsid w:val="005E753B"/>
    <w:rsid w:val="005F573C"/>
    <w:rsid w:val="0060036A"/>
    <w:rsid w:val="0060387C"/>
    <w:rsid w:val="00611105"/>
    <w:rsid w:val="006121CF"/>
    <w:rsid w:val="00624072"/>
    <w:rsid w:val="00625044"/>
    <w:rsid w:val="0062668A"/>
    <w:rsid w:val="006376FE"/>
    <w:rsid w:val="00643CC5"/>
    <w:rsid w:val="00644841"/>
    <w:rsid w:val="00645219"/>
    <w:rsid w:val="00652ED1"/>
    <w:rsid w:val="006564A2"/>
    <w:rsid w:val="006627F7"/>
    <w:rsid w:val="0066606B"/>
    <w:rsid w:val="0067099C"/>
    <w:rsid w:val="00675974"/>
    <w:rsid w:val="006827D1"/>
    <w:rsid w:val="00686506"/>
    <w:rsid w:val="0069534C"/>
    <w:rsid w:val="006968C5"/>
    <w:rsid w:val="006A65E2"/>
    <w:rsid w:val="006B6D1B"/>
    <w:rsid w:val="006C0818"/>
    <w:rsid w:val="006C4E2E"/>
    <w:rsid w:val="006D0E32"/>
    <w:rsid w:val="006D3747"/>
    <w:rsid w:val="006D6FF9"/>
    <w:rsid w:val="006D7786"/>
    <w:rsid w:val="006E3F88"/>
    <w:rsid w:val="006E6C7A"/>
    <w:rsid w:val="006F1CD7"/>
    <w:rsid w:val="006F483A"/>
    <w:rsid w:val="006F63DF"/>
    <w:rsid w:val="006F7148"/>
    <w:rsid w:val="007019C2"/>
    <w:rsid w:val="00705FBF"/>
    <w:rsid w:val="007066B2"/>
    <w:rsid w:val="007117AA"/>
    <w:rsid w:val="00716740"/>
    <w:rsid w:val="007171C0"/>
    <w:rsid w:val="007310F3"/>
    <w:rsid w:val="00735500"/>
    <w:rsid w:val="00740EDC"/>
    <w:rsid w:val="00756EC4"/>
    <w:rsid w:val="00757558"/>
    <w:rsid w:val="00760D46"/>
    <w:rsid w:val="00762BF0"/>
    <w:rsid w:val="007703E1"/>
    <w:rsid w:val="0077519B"/>
    <w:rsid w:val="00781E1D"/>
    <w:rsid w:val="00785681"/>
    <w:rsid w:val="00786C4E"/>
    <w:rsid w:val="00796A8B"/>
    <w:rsid w:val="007A2A8A"/>
    <w:rsid w:val="007A3842"/>
    <w:rsid w:val="007B08AB"/>
    <w:rsid w:val="007B3721"/>
    <w:rsid w:val="007B40BE"/>
    <w:rsid w:val="007B494F"/>
    <w:rsid w:val="007E0CA8"/>
    <w:rsid w:val="007E1A17"/>
    <w:rsid w:val="007E1C04"/>
    <w:rsid w:val="007F2D14"/>
    <w:rsid w:val="007F4DF4"/>
    <w:rsid w:val="007F5878"/>
    <w:rsid w:val="00803F8D"/>
    <w:rsid w:val="008064C5"/>
    <w:rsid w:val="00810071"/>
    <w:rsid w:val="00810806"/>
    <w:rsid w:val="00810F7C"/>
    <w:rsid w:val="00812473"/>
    <w:rsid w:val="00812B80"/>
    <w:rsid w:val="00820650"/>
    <w:rsid w:val="00820D52"/>
    <w:rsid w:val="00822ADD"/>
    <w:rsid w:val="00824721"/>
    <w:rsid w:val="008308EC"/>
    <w:rsid w:val="00831D6E"/>
    <w:rsid w:val="0083487E"/>
    <w:rsid w:val="00834A84"/>
    <w:rsid w:val="00837FF5"/>
    <w:rsid w:val="008471E1"/>
    <w:rsid w:val="00847F3A"/>
    <w:rsid w:val="00852E62"/>
    <w:rsid w:val="008562A4"/>
    <w:rsid w:val="00857F7A"/>
    <w:rsid w:val="00863E3F"/>
    <w:rsid w:val="00867964"/>
    <w:rsid w:val="00874A89"/>
    <w:rsid w:val="00881FEF"/>
    <w:rsid w:val="008847C4"/>
    <w:rsid w:val="00884F66"/>
    <w:rsid w:val="00885418"/>
    <w:rsid w:val="00897539"/>
    <w:rsid w:val="008A34F0"/>
    <w:rsid w:val="008A3F09"/>
    <w:rsid w:val="008A3F4A"/>
    <w:rsid w:val="008C1568"/>
    <w:rsid w:val="008C676D"/>
    <w:rsid w:val="008D2C2B"/>
    <w:rsid w:val="008D34D0"/>
    <w:rsid w:val="008D4105"/>
    <w:rsid w:val="008D5293"/>
    <w:rsid w:val="008D7639"/>
    <w:rsid w:val="008E2BB5"/>
    <w:rsid w:val="008E34AE"/>
    <w:rsid w:val="008E4997"/>
    <w:rsid w:val="008F13AF"/>
    <w:rsid w:val="008F441F"/>
    <w:rsid w:val="008F64E2"/>
    <w:rsid w:val="008F6702"/>
    <w:rsid w:val="008F782A"/>
    <w:rsid w:val="00902AB9"/>
    <w:rsid w:val="0090435C"/>
    <w:rsid w:val="00904B5E"/>
    <w:rsid w:val="009155E3"/>
    <w:rsid w:val="0091607E"/>
    <w:rsid w:val="00923F7C"/>
    <w:rsid w:val="00924A01"/>
    <w:rsid w:val="009258EE"/>
    <w:rsid w:val="00926E4C"/>
    <w:rsid w:val="009345E9"/>
    <w:rsid w:val="0093668C"/>
    <w:rsid w:val="00936AFA"/>
    <w:rsid w:val="00943999"/>
    <w:rsid w:val="009440DA"/>
    <w:rsid w:val="00945379"/>
    <w:rsid w:val="0094669B"/>
    <w:rsid w:val="00947009"/>
    <w:rsid w:val="00953636"/>
    <w:rsid w:val="00965B09"/>
    <w:rsid w:val="00972DB6"/>
    <w:rsid w:val="009747F8"/>
    <w:rsid w:val="00977237"/>
    <w:rsid w:val="0099217D"/>
    <w:rsid w:val="00994BF2"/>
    <w:rsid w:val="00995BAA"/>
    <w:rsid w:val="00997DE5"/>
    <w:rsid w:val="009A7995"/>
    <w:rsid w:val="009B1757"/>
    <w:rsid w:val="009B4CB4"/>
    <w:rsid w:val="009B7E8F"/>
    <w:rsid w:val="009C2331"/>
    <w:rsid w:val="009C2958"/>
    <w:rsid w:val="009C33A1"/>
    <w:rsid w:val="009D1E39"/>
    <w:rsid w:val="009D37D4"/>
    <w:rsid w:val="009D64A9"/>
    <w:rsid w:val="009E13E1"/>
    <w:rsid w:val="009F11F4"/>
    <w:rsid w:val="009F1A1A"/>
    <w:rsid w:val="009F2426"/>
    <w:rsid w:val="009F394D"/>
    <w:rsid w:val="00A10576"/>
    <w:rsid w:val="00A165B2"/>
    <w:rsid w:val="00A16D76"/>
    <w:rsid w:val="00A27DF3"/>
    <w:rsid w:val="00A31192"/>
    <w:rsid w:val="00A34A18"/>
    <w:rsid w:val="00A509BC"/>
    <w:rsid w:val="00A5223B"/>
    <w:rsid w:val="00A54898"/>
    <w:rsid w:val="00A62182"/>
    <w:rsid w:val="00A623E1"/>
    <w:rsid w:val="00A81AC3"/>
    <w:rsid w:val="00A81FC3"/>
    <w:rsid w:val="00A86A76"/>
    <w:rsid w:val="00A94330"/>
    <w:rsid w:val="00A967C9"/>
    <w:rsid w:val="00AA00E9"/>
    <w:rsid w:val="00AA3B73"/>
    <w:rsid w:val="00AA4673"/>
    <w:rsid w:val="00AA6AA1"/>
    <w:rsid w:val="00AA6EBD"/>
    <w:rsid w:val="00AB3DA4"/>
    <w:rsid w:val="00AC2A95"/>
    <w:rsid w:val="00AC7560"/>
    <w:rsid w:val="00AE6CFB"/>
    <w:rsid w:val="00AF03B9"/>
    <w:rsid w:val="00AF5017"/>
    <w:rsid w:val="00AF6957"/>
    <w:rsid w:val="00AF6C49"/>
    <w:rsid w:val="00B0430C"/>
    <w:rsid w:val="00B05311"/>
    <w:rsid w:val="00B1017C"/>
    <w:rsid w:val="00B12A0F"/>
    <w:rsid w:val="00B13697"/>
    <w:rsid w:val="00B13787"/>
    <w:rsid w:val="00B166A0"/>
    <w:rsid w:val="00B16849"/>
    <w:rsid w:val="00B22849"/>
    <w:rsid w:val="00B256B9"/>
    <w:rsid w:val="00B31A1D"/>
    <w:rsid w:val="00B363B4"/>
    <w:rsid w:val="00B54423"/>
    <w:rsid w:val="00B54559"/>
    <w:rsid w:val="00B6677C"/>
    <w:rsid w:val="00B81848"/>
    <w:rsid w:val="00B92162"/>
    <w:rsid w:val="00BA20E1"/>
    <w:rsid w:val="00BA3ADF"/>
    <w:rsid w:val="00BB435D"/>
    <w:rsid w:val="00BC3D0E"/>
    <w:rsid w:val="00BD4A86"/>
    <w:rsid w:val="00BD54BB"/>
    <w:rsid w:val="00BD6B97"/>
    <w:rsid w:val="00BE232C"/>
    <w:rsid w:val="00BF7B53"/>
    <w:rsid w:val="00BF7E69"/>
    <w:rsid w:val="00C00D4C"/>
    <w:rsid w:val="00C014FC"/>
    <w:rsid w:val="00C01928"/>
    <w:rsid w:val="00C05299"/>
    <w:rsid w:val="00C05BA4"/>
    <w:rsid w:val="00C114F6"/>
    <w:rsid w:val="00C1177E"/>
    <w:rsid w:val="00C20198"/>
    <w:rsid w:val="00C207CB"/>
    <w:rsid w:val="00C21200"/>
    <w:rsid w:val="00C2312C"/>
    <w:rsid w:val="00C347CA"/>
    <w:rsid w:val="00C43FD8"/>
    <w:rsid w:val="00C451EE"/>
    <w:rsid w:val="00C47C34"/>
    <w:rsid w:val="00C542F4"/>
    <w:rsid w:val="00C5710F"/>
    <w:rsid w:val="00C60B65"/>
    <w:rsid w:val="00C61217"/>
    <w:rsid w:val="00C614EA"/>
    <w:rsid w:val="00C641B3"/>
    <w:rsid w:val="00C646AF"/>
    <w:rsid w:val="00C64E5C"/>
    <w:rsid w:val="00C653A0"/>
    <w:rsid w:val="00C67A1C"/>
    <w:rsid w:val="00C71F98"/>
    <w:rsid w:val="00C74342"/>
    <w:rsid w:val="00C75F7F"/>
    <w:rsid w:val="00C76217"/>
    <w:rsid w:val="00C76D9F"/>
    <w:rsid w:val="00C80529"/>
    <w:rsid w:val="00C87BC9"/>
    <w:rsid w:val="00CA09E8"/>
    <w:rsid w:val="00CA18FD"/>
    <w:rsid w:val="00CA1D8B"/>
    <w:rsid w:val="00CA308A"/>
    <w:rsid w:val="00CA4A77"/>
    <w:rsid w:val="00CA4F09"/>
    <w:rsid w:val="00CB3A7A"/>
    <w:rsid w:val="00CB5668"/>
    <w:rsid w:val="00CC110F"/>
    <w:rsid w:val="00CD2017"/>
    <w:rsid w:val="00CD4C21"/>
    <w:rsid w:val="00CE1431"/>
    <w:rsid w:val="00CF2D96"/>
    <w:rsid w:val="00D01D45"/>
    <w:rsid w:val="00D02024"/>
    <w:rsid w:val="00D10BEA"/>
    <w:rsid w:val="00D12657"/>
    <w:rsid w:val="00D134FB"/>
    <w:rsid w:val="00D14B2A"/>
    <w:rsid w:val="00D162A0"/>
    <w:rsid w:val="00D309BA"/>
    <w:rsid w:val="00D3439E"/>
    <w:rsid w:val="00D34457"/>
    <w:rsid w:val="00D3616E"/>
    <w:rsid w:val="00D401ED"/>
    <w:rsid w:val="00D52CC0"/>
    <w:rsid w:val="00D647D6"/>
    <w:rsid w:val="00D673F6"/>
    <w:rsid w:val="00D72019"/>
    <w:rsid w:val="00D769E2"/>
    <w:rsid w:val="00D82AA2"/>
    <w:rsid w:val="00D848B5"/>
    <w:rsid w:val="00D9458F"/>
    <w:rsid w:val="00D94F2C"/>
    <w:rsid w:val="00DB3AC5"/>
    <w:rsid w:val="00DC08D1"/>
    <w:rsid w:val="00DC6CD2"/>
    <w:rsid w:val="00DC7DF7"/>
    <w:rsid w:val="00DD2D43"/>
    <w:rsid w:val="00DD37AE"/>
    <w:rsid w:val="00DD428D"/>
    <w:rsid w:val="00DD560D"/>
    <w:rsid w:val="00DE1917"/>
    <w:rsid w:val="00DE20BB"/>
    <w:rsid w:val="00DE4ABF"/>
    <w:rsid w:val="00DF00D0"/>
    <w:rsid w:val="00DF0B1C"/>
    <w:rsid w:val="00DF1018"/>
    <w:rsid w:val="00E00A96"/>
    <w:rsid w:val="00E1293A"/>
    <w:rsid w:val="00E136D7"/>
    <w:rsid w:val="00E2280E"/>
    <w:rsid w:val="00E34403"/>
    <w:rsid w:val="00E352E3"/>
    <w:rsid w:val="00E35C3B"/>
    <w:rsid w:val="00E429A2"/>
    <w:rsid w:val="00E4312C"/>
    <w:rsid w:val="00E4380B"/>
    <w:rsid w:val="00E51D42"/>
    <w:rsid w:val="00E526C7"/>
    <w:rsid w:val="00E74DDA"/>
    <w:rsid w:val="00E83BDA"/>
    <w:rsid w:val="00E93368"/>
    <w:rsid w:val="00E969F0"/>
    <w:rsid w:val="00E97B8E"/>
    <w:rsid w:val="00EA0606"/>
    <w:rsid w:val="00EB2661"/>
    <w:rsid w:val="00EC0192"/>
    <w:rsid w:val="00EC4785"/>
    <w:rsid w:val="00ED1187"/>
    <w:rsid w:val="00ED348A"/>
    <w:rsid w:val="00ED6DC8"/>
    <w:rsid w:val="00ED79E4"/>
    <w:rsid w:val="00ED7FD2"/>
    <w:rsid w:val="00EE68C7"/>
    <w:rsid w:val="00EE79DF"/>
    <w:rsid w:val="00F065C7"/>
    <w:rsid w:val="00F11273"/>
    <w:rsid w:val="00F15AE9"/>
    <w:rsid w:val="00F24D9F"/>
    <w:rsid w:val="00F35893"/>
    <w:rsid w:val="00F427FA"/>
    <w:rsid w:val="00F46D08"/>
    <w:rsid w:val="00F53657"/>
    <w:rsid w:val="00F53DAB"/>
    <w:rsid w:val="00F70072"/>
    <w:rsid w:val="00F762AC"/>
    <w:rsid w:val="00F80E0A"/>
    <w:rsid w:val="00F811A5"/>
    <w:rsid w:val="00F84016"/>
    <w:rsid w:val="00F8409E"/>
    <w:rsid w:val="00F87524"/>
    <w:rsid w:val="00F939E9"/>
    <w:rsid w:val="00F95127"/>
    <w:rsid w:val="00F9798B"/>
    <w:rsid w:val="00FA3BB0"/>
    <w:rsid w:val="00FB668E"/>
    <w:rsid w:val="00FB7272"/>
    <w:rsid w:val="00FC34BC"/>
    <w:rsid w:val="00FC5B34"/>
    <w:rsid w:val="00FD0F4C"/>
    <w:rsid w:val="00FD3142"/>
    <w:rsid w:val="00FD7E81"/>
    <w:rsid w:val="00FE419C"/>
    <w:rsid w:val="00FE451D"/>
    <w:rsid w:val="00FE62DD"/>
    <w:rsid w:val="00FF4F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0813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517</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26</cp:revision>
  <dcterms:created xsi:type="dcterms:W3CDTF">2023-08-20T03:45:00Z</dcterms:created>
  <dcterms:modified xsi:type="dcterms:W3CDTF">2023-11-07T02:12:00Z</dcterms:modified>
</cp:coreProperties>
</file>